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ED5" w:rsidRPr="0001203D" w:rsidRDefault="001F7ED5" w:rsidP="001F7ED5">
      <w:pPr>
        <w:spacing w:after="0"/>
        <w:rPr>
          <w:rFonts w:ascii="Times New Roman" w:hAnsi="Times New Roman" w:cs="Times New Roman"/>
          <w:sz w:val="28"/>
          <w:szCs w:val="28"/>
        </w:rPr>
      </w:pPr>
      <w:r w:rsidRPr="0001203D">
        <w:rPr>
          <w:rFonts w:ascii="Times New Roman" w:hAnsi="Times New Roman" w:cs="Times New Roman"/>
          <w:sz w:val="28"/>
          <w:szCs w:val="28"/>
        </w:rPr>
        <w:t xml:space="preserve">Добрый день </w:t>
      </w:r>
      <w:proofErr w:type="gramStart"/>
      <w:r w:rsidRPr="0001203D">
        <w:rPr>
          <w:rFonts w:ascii="Times New Roman" w:hAnsi="Times New Roman" w:cs="Times New Roman"/>
          <w:sz w:val="28"/>
          <w:szCs w:val="28"/>
        </w:rPr>
        <w:t>уважаемые</w:t>
      </w:r>
      <w:proofErr w:type="gramEnd"/>
      <w:r w:rsidRPr="0001203D">
        <w:rPr>
          <w:rFonts w:ascii="Times New Roman" w:hAnsi="Times New Roman" w:cs="Times New Roman"/>
          <w:sz w:val="28"/>
          <w:szCs w:val="28"/>
        </w:rPr>
        <w:t xml:space="preserve"> обучающиеся. В связи с переходом на  дистанционное обучение, вам выдается материал дистанционно.</w:t>
      </w:r>
    </w:p>
    <w:p w:rsidR="001F7ED5" w:rsidRPr="0001203D" w:rsidRDefault="001F7ED5" w:rsidP="001F7ED5">
      <w:pPr>
        <w:spacing w:after="0"/>
        <w:rPr>
          <w:rFonts w:ascii="Times New Roman" w:hAnsi="Times New Roman" w:cs="Times New Roman"/>
          <w:sz w:val="28"/>
          <w:szCs w:val="28"/>
        </w:rPr>
      </w:pPr>
      <w:r w:rsidRPr="0001203D">
        <w:rPr>
          <w:rFonts w:ascii="Times New Roman" w:hAnsi="Times New Roman" w:cs="Times New Roman"/>
          <w:sz w:val="28"/>
          <w:szCs w:val="28"/>
        </w:rPr>
        <w:t>Изучив теоретический лекционный материал, вам необходимо:</w:t>
      </w:r>
    </w:p>
    <w:p w:rsidR="001F7ED5" w:rsidRPr="0001203D" w:rsidRDefault="001F7ED5" w:rsidP="001F7ED5">
      <w:pPr>
        <w:pStyle w:val="a4"/>
        <w:numPr>
          <w:ilvl w:val="0"/>
          <w:numId w:val="1"/>
        </w:numPr>
        <w:spacing w:after="0"/>
        <w:rPr>
          <w:rFonts w:ascii="Times New Roman" w:hAnsi="Times New Roman" w:cs="Times New Roman"/>
          <w:sz w:val="28"/>
          <w:szCs w:val="28"/>
        </w:rPr>
      </w:pPr>
      <w:r w:rsidRPr="0001203D">
        <w:rPr>
          <w:rFonts w:ascii="Times New Roman" w:hAnsi="Times New Roman" w:cs="Times New Roman"/>
          <w:sz w:val="28"/>
          <w:szCs w:val="28"/>
        </w:rPr>
        <w:t>Составить краткие лекционные записи;</w:t>
      </w:r>
    </w:p>
    <w:p w:rsidR="001F7ED5" w:rsidRPr="0001203D" w:rsidRDefault="001F7ED5" w:rsidP="001F7ED5">
      <w:pPr>
        <w:pStyle w:val="a4"/>
        <w:numPr>
          <w:ilvl w:val="0"/>
          <w:numId w:val="1"/>
        </w:numPr>
        <w:spacing w:after="0"/>
        <w:rPr>
          <w:rFonts w:ascii="Times New Roman" w:hAnsi="Times New Roman" w:cs="Times New Roman"/>
          <w:sz w:val="28"/>
          <w:szCs w:val="28"/>
        </w:rPr>
      </w:pPr>
      <w:r w:rsidRPr="0001203D">
        <w:rPr>
          <w:rFonts w:ascii="Times New Roman" w:hAnsi="Times New Roman" w:cs="Times New Roman"/>
          <w:sz w:val="28"/>
          <w:szCs w:val="28"/>
        </w:rPr>
        <w:t xml:space="preserve">Ответить на </w:t>
      </w:r>
      <w:r>
        <w:rPr>
          <w:rFonts w:ascii="Times New Roman" w:hAnsi="Times New Roman" w:cs="Times New Roman"/>
          <w:sz w:val="28"/>
          <w:szCs w:val="28"/>
        </w:rPr>
        <w:t>вопросы</w:t>
      </w:r>
      <w:r w:rsidRPr="0001203D">
        <w:rPr>
          <w:rFonts w:ascii="Times New Roman" w:hAnsi="Times New Roman" w:cs="Times New Roman"/>
          <w:sz w:val="28"/>
          <w:szCs w:val="28"/>
        </w:rPr>
        <w:t>;</w:t>
      </w:r>
    </w:p>
    <w:p w:rsidR="001F7ED5" w:rsidRPr="0001203D" w:rsidRDefault="001F7ED5" w:rsidP="001F7ED5">
      <w:pPr>
        <w:pStyle w:val="a4"/>
        <w:numPr>
          <w:ilvl w:val="0"/>
          <w:numId w:val="1"/>
        </w:numPr>
        <w:spacing w:after="0"/>
        <w:rPr>
          <w:rFonts w:ascii="Times New Roman" w:hAnsi="Times New Roman" w:cs="Times New Roman"/>
          <w:sz w:val="28"/>
          <w:szCs w:val="28"/>
        </w:rPr>
      </w:pPr>
      <w:r w:rsidRPr="0001203D">
        <w:rPr>
          <w:rFonts w:ascii="Times New Roman" w:hAnsi="Times New Roman" w:cs="Times New Roman"/>
          <w:sz w:val="28"/>
          <w:szCs w:val="28"/>
        </w:rPr>
        <w:t>Выполнить домашнее задание;</w:t>
      </w:r>
    </w:p>
    <w:p w:rsidR="001F7ED5" w:rsidRPr="0001203D" w:rsidRDefault="001F7ED5" w:rsidP="001F7ED5">
      <w:pPr>
        <w:pStyle w:val="a4"/>
        <w:numPr>
          <w:ilvl w:val="0"/>
          <w:numId w:val="1"/>
        </w:numPr>
        <w:spacing w:after="0"/>
        <w:rPr>
          <w:rFonts w:ascii="Times New Roman" w:hAnsi="Times New Roman" w:cs="Times New Roman"/>
          <w:sz w:val="28"/>
          <w:szCs w:val="28"/>
        </w:rPr>
      </w:pPr>
      <w:r w:rsidRPr="0001203D">
        <w:rPr>
          <w:rFonts w:ascii="Times New Roman" w:hAnsi="Times New Roman" w:cs="Times New Roman"/>
          <w:sz w:val="28"/>
          <w:szCs w:val="28"/>
        </w:rPr>
        <w:t xml:space="preserve">Краткую </w:t>
      </w:r>
      <w:r>
        <w:rPr>
          <w:rFonts w:ascii="Times New Roman" w:hAnsi="Times New Roman" w:cs="Times New Roman"/>
          <w:sz w:val="28"/>
          <w:szCs w:val="28"/>
        </w:rPr>
        <w:t xml:space="preserve">запись лекции, </w:t>
      </w:r>
      <w:r w:rsidRPr="0001203D">
        <w:rPr>
          <w:rFonts w:ascii="Times New Roman" w:hAnsi="Times New Roman" w:cs="Times New Roman"/>
          <w:sz w:val="28"/>
          <w:szCs w:val="28"/>
        </w:rPr>
        <w:t xml:space="preserve">варианты ответов </w:t>
      </w:r>
      <w:r>
        <w:rPr>
          <w:rFonts w:ascii="Times New Roman" w:hAnsi="Times New Roman" w:cs="Times New Roman"/>
          <w:sz w:val="28"/>
          <w:szCs w:val="28"/>
        </w:rPr>
        <w:t xml:space="preserve">на вопросы, а так же домашнее задание </w:t>
      </w:r>
      <w:r w:rsidRPr="0001203D">
        <w:rPr>
          <w:rFonts w:ascii="Times New Roman" w:hAnsi="Times New Roman" w:cs="Times New Roman"/>
          <w:sz w:val="28"/>
          <w:szCs w:val="28"/>
        </w:rPr>
        <w:t xml:space="preserve"> переслать мастеру производственного обучения</w:t>
      </w:r>
      <w:r>
        <w:rPr>
          <w:rFonts w:ascii="Times New Roman" w:hAnsi="Times New Roman" w:cs="Times New Roman"/>
          <w:sz w:val="28"/>
          <w:szCs w:val="28"/>
        </w:rPr>
        <w:t xml:space="preserve">, Кутузову Константину Викторовичу, </w:t>
      </w:r>
      <w:r w:rsidRPr="0001203D">
        <w:rPr>
          <w:rFonts w:ascii="Times New Roman" w:hAnsi="Times New Roman" w:cs="Times New Roman"/>
          <w:sz w:val="28"/>
          <w:szCs w:val="28"/>
        </w:rPr>
        <w:t xml:space="preserve"> на электронный адрес</w:t>
      </w:r>
      <w:r>
        <w:rPr>
          <w:rFonts w:ascii="Times New Roman" w:hAnsi="Times New Roman" w:cs="Times New Roman"/>
          <w:b/>
          <w:sz w:val="28"/>
          <w:szCs w:val="28"/>
        </w:rPr>
        <w:t xml:space="preserve"> </w:t>
      </w:r>
      <w:hyperlink r:id="rId6" w:history="1">
        <w:r w:rsidRPr="00162410">
          <w:rPr>
            <w:rStyle w:val="a3"/>
            <w:rFonts w:ascii="Times New Roman" w:hAnsi="Times New Roman" w:cs="Times New Roman"/>
            <w:b/>
            <w:sz w:val="28"/>
            <w:szCs w:val="28"/>
            <w:lang w:val="en-US"/>
          </w:rPr>
          <w:t>kytyzov</w:t>
        </w:r>
        <w:r w:rsidRPr="0001203D">
          <w:rPr>
            <w:rStyle w:val="a3"/>
            <w:rFonts w:ascii="Times New Roman" w:hAnsi="Times New Roman" w:cs="Times New Roman"/>
            <w:b/>
            <w:sz w:val="28"/>
            <w:szCs w:val="28"/>
          </w:rPr>
          <w:t>84@</w:t>
        </w:r>
        <w:r w:rsidRPr="00162410">
          <w:rPr>
            <w:rStyle w:val="a3"/>
            <w:rFonts w:ascii="Times New Roman" w:hAnsi="Times New Roman" w:cs="Times New Roman"/>
            <w:b/>
            <w:sz w:val="28"/>
            <w:szCs w:val="28"/>
            <w:lang w:val="en-US"/>
          </w:rPr>
          <w:t>mail</w:t>
        </w:r>
        <w:r w:rsidRPr="0001203D">
          <w:rPr>
            <w:rStyle w:val="a3"/>
            <w:rFonts w:ascii="Times New Roman" w:hAnsi="Times New Roman" w:cs="Times New Roman"/>
            <w:b/>
            <w:sz w:val="28"/>
            <w:szCs w:val="28"/>
          </w:rPr>
          <w:t>.</w:t>
        </w:r>
        <w:proofErr w:type="spellStart"/>
        <w:r w:rsidRPr="00162410">
          <w:rPr>
            <w:rStyle w:val="a3"/>
            <w:rFonts w:ascii="Times New Roman" w:hAnsi="Times New Roman" w:cs="Times New Roman"/>
            <w:b/>
            <w:sz w:val="28"/>
            <w:szCs w:val="28"/>
            <w:lang w:val="en-US"/>
          </w:rPr>
          <w:t>ru</w:t>
        </w:r>
        <w:proofErr w:type="spellEnd"/>
      </w:hyperlink>
      <w:r w:rsidRPr="0001203D">
        <w:rPr>
          <w:rFonts w:ascii="Times New Roman" w:hAnsi="Times New Roman" w:cs="Times New Roman"/>
          <w:b/>
          <w:sz w:val="28"/>
          <w:szCs w:val="28"/>
        </w:rPr>
        <w:t xml:space="preserve"> </w:t>
      </w:r>
      <w:r w:rsidRPr="0001203D">
        <w:rPr>
          <w:rFonts w:ascii="Times New Roman" w:hAnsi="Times New Roman" w:cs="Times New Roman"/>
          <w:sz w:val="28"/>
          <w:szCs w:val="28"/>
        </w:rPr>
        <w:t xml:space="preserve">в формате </w:t>
      </w:r>
      <w:r w:rsidRPr="0001203D">
        <w:rPr>
          <w:rFonts w:ascii="Times New Roman" w:hAnsi="Times New Roman" w:cs="Times New Roman"/>
          <w:b/>
          <w:sz w:val="28"/>
          <w:szCs w:val="28"/>
          <w:lang w:val="en-US"/>
        </w:rPr>
        <w:t>PDF</w:t>
      </w:r>
      <w:r w:rsidRPr="0001203D">
        <w:rPr>
          <w:rFonts w:ascii="Times New Roman" w:hAnsi="Times New Roman" w:cs="Times New Roman"/>
          <w:sz w:val="28"/>
          <w:szCs w:val="28"/>
        </w:rPr>
        <w:t xml:space="preserve"> или </w:t>
      </w:r>
      <w:r w:rsidRPr="0001203D">
        <w:rPr>
          <w:rFonts w:ascii="Times New Roman" w:hAnsi="Times New Roman" w:cs="Times New Roman"/>
          <w:b/>
          <w:sz w:val="28"/>
          <w:szCs w:val="28"/>
          <w:lang w:val="en-US"/>
        </w:rPr>
        <w:t>JPG</w:t>
      </w:r>
    </w:p>
    <w:p w:rsidR="001F7ED5" w:rsidRDefault="001F7ED5" w:rsidP="001F7ED5"/>
    <w:p w:rsidR="001F7ED5" w:rsidRDefault="001F7ED5" w:rsidP="001F7ED5">
      <w:pPr>
        <w:spacing w:after="0"/>
        <w:jc w:val="center"/>
        <w:rPr>
          <w:rFonts w:ascii="Times New Roman" w:hAnsi="Times New Roman" w:cs="Times New Roman"/>
          <w:b/>
          <w:sz w:val="28"/>
          <w:szCs w:val="28"/>
        </w:rPr>
      </w:pPr>
      <w:r w:rsidRPr="003E5071">
        <w:rPr>
          <w:rFonts w:ascii="Times New Roman" w:hAnsi="Times New Roman" w:cs="Times New Roman"/>
          <w:b/>
          <w:sz w:val="28"/>
          <w:szCs w:val="28"/>
        </w:rPr>
        <w:t xml:space="preserve">Дистанционный урок </w:t>
      </w:r>
      <w:r>
        <w:rPr>
          <w:rFonts w:ascii="Times New Roman" w:hAnsi="Times New Roman" w:cs="Times New Roman"/>
          <w:b/>
          <w:sz w:val="28"/>
          <w:szCs w:val="28"/>
        </w:rPr>
        <w:t xml:space="preserve">МДК 02.01 </w:t>
      </w:r>
    </w:p>
    <w:p w:rsidR="001F7ED5" w:rsidRPr="003E5071" w:rsidRDefault="001F7ED5" w:rsidP="001F7ED5">
      <w:pPr>
        <w:spacing w:after="0"/>
        <w:jc w:val="center"/>
        <w:rPr>
          <w:rFonts w:ascii="Times New Roman" w:hAnsi="Times New Roman" w:cs="Times New Roman"/>
          <w:b/>
          <w:sz w:val="28"/>
          <w:szCs w:val="28"/>
        </w:rPr>
      </w:pPr>
      <w:r>
        <w:rPr>
          <w:rFonts w:ascii="Times New Roman" w:hAnsi="Times New Roman" w:cs="Times New Roman"/>
          <w:b/>
          <w:sz w:val="28"/>
          <w:szCs w:val="28"/>
        </w:rPr>
        <w:t>№ 106-107-2часа</w:t>
      </w:r>
      <w:r w:rsidRPr="003E5071">
        <w:rPr>
          <w:rFonts w:ascii="Times New Roman" w:hAnsi="Times New Roman" w:cs="Times New Roman"/>
          <w:b/>
          <w:sz w:val="28"/>
          <w:szCs w:val="28"/>
        </w:rPr>
        <w:t xml:space="preserve"> </w:t>
      </w:r>
      <w:r>
        <w:rPr>
          <w:rFonts w:ascii="Times New Roman" w:hAnsi="Times New Roman" w:cs="Times New Roman"/>
          <w:b/>
          <w:sz w:val="28"/>
          <w:szCs w:val="28"/>
        </w:rPr>
        <w:t xml:space="preserve">группа № 26 </w:t>
      </w:r>
      <w:bookmarkStart w:id="0" w:name="_GoBack"/>
      <w:bookmarkEnd w:id="0"/>
    </w:p>
    <w:p w:rsidR="001F7ED5" w:rsidRDefault="001F7ED5" w:rsidP="001F7ED5">
      <w:pPr>
        <w:spacing w:after="0"/>
        <w:jc w:val="center"/>
        <w:rPr>
          <w:rFonts w:ascii="Times New Roman" w:hAnsi="Times New Roman" w:cs="Times New Roman"/>
          <w:sz w:val="28"/>
          <w:szCs w:val="28"/>
        </w:rPr>
      </w:pPr>
      <w:r>
        <w:rPr>
          <w:rFonts w:ascii="Times New Roman" w:hAnsi="Times New Roman" w:cs="Times New Roman"/>
          <w:sz w:val="28"/>
          <w:szCs w:val="28"/>
        </w:rPr>
        <w:t>(согласно КТП на 1-2 полугодие 2019-2020г)</w:t>
      </w:r>
    </w:p>
    <w:p w:rsidR="001F7ED5" w:rsidRDefault="001F7ED5" w:rsidP="001F7ED5">
      <w:pPr>
        <w:spacing w:after="0"/>
        <w:jc w:val="center"/>
        <w:rPr>
          <w:rFonts w:ascii="Times New Roman" w:hAnsi="Times New Roman" w:cs="Times New Roman"/>
          <w:sz w:val="28"/>
          <w:szCs w:val="28"/>
        </w:rPr>
      </w:pPr>
      <w:r w:rsidRPr="003E5071">
        <w:rPr>
          <w:rFonts w:ascii="Times New Roman" w:hAnsi="Times New Roman" w:cs="Times New Roman"/>
          <w:b/>
          <w:sz w:val="28"/>
          <w:szCs w:val="28"/>
        </w:rPr>
        <w:t>Тема:</w:t>
      </w:r>
      <w:r>
        <w:rPr>
          <w:rFonts w:ascii="Times New Roman" w:hAnsi="Times New Roman" w:cs="Times New Roman"/>
          <w:b/>
          <w:sz w:val="28"/>
          <w:szCs w:val="28"/>
        </w:rPr>
        <w:t xml:space="preserve"> </w:t>
      </w:r>
      <w:r w:rsidRPr="001F7ED5">
        <w:rPr>
          <w:rFonts w:ascii="Times New Roman" w:hAnsi="Times New Roman" w:cs="Times New Roman"/>
          <w:b/>
          <w:sz w:val="28"/>
          <w:szCs w:val="28"/>
        </w:rPr>
        <w:t>«</w:t>
      </w:r>
      <w:r w:rsidRPr="001F7ED5">
        <w:rPr>
          <w:rFonts w:ascii="Times New Roman" w:hAnsi="Times New Roman" w:cs="Times New Roman"/>
          <w:sz w:val="28"/>
          <w:szCs w:val="28"/>
        </w:rPr>
        <w:t xml:space="preserve">Технологические приемы выполнения стыковых соединений </w:t>
      </w:r>
    </w:p>
    <w:p w:rsidR="001F7ED5" w:rsidRDefault="001F7ED5" w:rsidP="001F7ED5">
      <w:pPr>
        <w:spacing w:after="0"/>
        <w:jc w:val="center"/>
        <w:rPr>
          <w:rFonts w:ascii="Times New Roman" w:hAnsi="Times New Roman" w:cs="Times New Roman"/>
          <w:sz w:val="28"/>
          <w:szCs w:val="28"/>
        </w:rPr>
      </w:pPr>
      <w:r w:rsidRPr="001F7ED5">
        <w:rPr>
          <w:rFonts w:ascii="Times New Roman" w:hAnsi="Times New Roman" w:cs="Times New Roman"/>
          <w:sz w:val="28"/>
          <w:szCs w:val="28"/>
        </w:rPr>
        <w:t>в горизонтальном положении»</w:t>
      </w:r>
    </w:p>
    <w:p w:rsidR="00480C44" w:rsidRDefault="00480C44">
      <w:pPr>
        <w:rPr>
          <w:rFonts w:ascii="Times New Roman" w:hAnsi="Times New Roman" w:cs="Times New Roman"/>
          <w:sz w:val="28"/>
          <w:szCs w:val="28"/>
        </w:rPr>
      </w:pPr>
    </w:p>
    <w:p w:rsidR="001F7ED5" w:rsidRPr="001F7ED5" w:rsidRDefault="001F7ED5" w:rsidP="001F7ED5">
      <w:pPr>
        <w:jc w:val="center"/>
        <w:rPr>
          <w:rFonts w:ascii="Times New Roman" w:hAnsi="Times New Roman" w:cs="Times New Roman"/>
          <w:i/>
          <w:sz w:val="28"/>
          <w:szCs w:val="28"/>
        </w:rPr>
      </w:pPr>
      <w:r w:rsidRPr="001F7ED5">
        <w:rPr>
          <w:rFonts w:ascii="Times New Roman" w:hAnsi="Times New Roman" w:cs="Times New Roman"/>
          <w:i/>
          <w:sz w:val="28"/>
          <w:szCs w:val="28"/>
        </w:rPr>
        <w:t>Сварка горизонтальных швов</w:t>
      </w:r>
      <w:proofErr w:type="gramStart"/>
      <w:r w:rsidRPr="001F7ED5">
        <w:rPr>
          <w:rFonts w:ascii="Times New Roman" w:hAnsi="Times New Roman" w:cs="Times New Roman"/>
          <w:i/>
          <w:sz w:val="28"/>
          <w:szCs w:val="28"/>
        </w:rPr>
        <w:t> :</w:t>
      </w:r>
      <w:proofErr w:type="gramEnd"/>
      <w:r w:rsidRPr="001F7ED5">
        <w:rPr>
          <w:rFonts w:ascii="Times New Roman" w:hAnsi="Times New Roman" w:cs="Times New Roman"/>
          <w:i/>
          <w:sz w:val="28"/>
          <w:szCs w:val="28"/>
        </w:rPr>
        <w:t> сварка одиночных валиков на вертикальной поверхности.</w:t>
      </w:r>
    </w:p>
    <w:p w:rsidR="001F7ED5" w:rsidRPr="001F7ED5" w:rsidRDefault="001F7ED5" w:rsidP="001F7ED5">
      <w:pPr>
        <w:rPr>
          <w:rFonts w:ascii="Times New Roman" w:hAnsi="Times New Roman" w:cs="Times New Roman"/>
          <w:sz w:val="28"/>
          <w:szCs w:val="28"/>
        </w:rPr>
      </w:pPr>
      <w:r>
        <w:rPr>
          <w:rFonts w:ascii="Times New Roman" w:hAnsi="Times New Roman" w:cs="Times New Roman"/>
          <w:sz w:val="28"/>
          <w:szCs w:val="28"/>
        </w:rPr>
        <w:tab/>
      </w:r>
      <w:r w:rsidRPr="001F7ED5">
        <w:rPr>
          <w:rFonts w:ascii="Times New Roman" w:hAnsi="Times New Roman" w:cs="Times New Roman"/>
          <w:sz w:val="28"/>
          <w:szCs w:val="28"/>
        </w:rPr>
        <w:t>При выполнении данной операции жидкий мета</w:t>
      </w:r>
      <w:proofErr w:type="gramStart"/>
      <w:r w:rsidRPr="001F7ED5">
        <w:rPr>
          <w:rFonts w:ascii="Times New Roman" w:hAnsi="Times New Roman" w:cs="Times New Roman"/>
          <w:sz w:val="28"/>
          <w:szCs w:val="28"/>
        </w:rPr>
        <w:t>лл стр</w:t>
      </w:r>
      <w:proofErr w:type="gramEnd"/>
      <w:r w:rsidRPr="001F7ED5">
        <w:rPr>
          <w:rFonts w:ascii="Times New Roman" w:hAnsi="Times New Roman" w:cs="Times New Roman"/>
          <w:sz w:val="28"/>
          <w:szCs w:val="28"/>
        </w:rPr>
        <w:t>емится вниз, что приводит к смещению вершины шва в нижнюю часть. Во избежание наплывов сварка производится узкими валиками, без поперечных колебаний. Рекомендуемая ширина валика - 1-2 диаметра с покрытием - достигается определенной скоростью сварки. Сварочный ток необходимо подобрать максимально допустимый для толщины металла и при отсутствии подреза в верхней части шва. Наклон электрода по отношению к вертикальной плоскости необходимо выдерживать 80°-90° (рис. 1 а).</w:t>
      </w:r>
    </w:p>
    <w:p w:rsidR="001F7ED5" w:rsidRPr="001F7ED5" w:rsidRDefault="001F7ED5" w:rsidP="001F7ED5">
      <w:pPr>
        <w:rPr>
          <w:rFonts w:ascii="Times New Roman" w:hAnsi="Times New Roman" w:cs="Times New Roman"/>
          <w:sz w:val="28"/>
          <w:szCs w:val="28"/>
        </w:rPr>
      </w:pPr>
      <w:r>
        <w:rPr>
          <w:rFonts w:ascii="Times New Roman" w:hAnsi="Times New Roman" w:cs="Times New Roman"/>
          <w:sz w:val="28"/>
          <w:szCs w:val="28"/>
        </w:rPr>
        <w:tab/>
      </w:r>
      <w:r w:rsidRPr="001F7ED5">
        <w:rPr>
          <w:rFonts w:ascii="Times New Roman" w:hAnsi="Times New Roman" w:cs="Times New Roman"/>
          <w:sz w:val="28"/>
          <w:szCs w:val="28"/>
        </w:rPr>
        <w:t>При этом дуга горит с максимальной глубиной проплавления основного металла. Уменьшается до минимума влияние «козырька», искусственно создаваемое при сварке электродом под углом, меньшим 80°. Необходимая ширина и усиление валика достигается скоростью сварки, длиной дуги и колебательными движениями вдоль направления сварки (чуть вперед и назад). Наклон электрода по отношению к направлению сварки важно выдерживать в зависимости от поведения шлака (рис. 1б), большая часть которого стекает в нижнюю часть шва, что позволяет выдерживать угол наклона электрода близким к 90°, а иногда производить сварку «углом вперед».</w:t>
      </w:r>
    </w:p>
    <w:p w:rsidR="001F7ED5" w:rsidRPr="001F7ED5" w:rsidRDefault="001F7ED5" w:rsidP="001F7ED5">
      <w:pPr>
        <w:jc w:val="center"/>
        <w:rPr>
          <w:rFonts w:ascii="Times New Roman" w:hAnsi="Times New Roman" w:cs="Times New Roman"/>
          <w:sz w:val="28"/>
          <w:szCs w:val="28"/>
        </w:rPr>
      </w:pPr>
      <w:r w:rsidRPr="001F7ED5">
        <w:rPr>
          <w:rFonts w:ascii="Times New Roman" w:hAnsi="Times New Roman" w:cs="Times New Roman"/>
          <w:noProof/>
          <w:sz w:val="28"/>
          <w:szCs w:val="28"/>
          <w:lang w:eastAsia="ru-RU"/>
        </w:rPr>
        <w:drawing>
          <wp:inline distT="0" distB="0" distL="0" distR="0" wp14:anchorId="2A8E0483" wp14:editId="254FDC19">
            <wp:extent cx="3152775" cy="1504950"/>
            <wp:effectExtent l="0" t="0" r="9525" b="0"/>
            <wp:docPr id="5" name="Рисунок 5" descr="сварка горизонтальных шв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варка горизонтальных швов"/>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52775" cy="1504950"/>
                    </a:xfrm>
                    <a:prstGeom prst="rect">
                      <a:avLst/>
                    </a:prstGeom>
                    <a:noFill/>
                    <a:ln>
                      <a:noFill/>
                    </a:ln>
                  </pic:spPr>
                </pic:pic>
              </a:graphicData>
            </a:graphic>
          </wp:inline>
        </w:drawing>
      </w:r>
    </w:p>
    <w:p w:rsidR="001F7ED5" w:rsidRPr="001F7ED5" w:rsidRDefault="001F7ED5" w:rsidP="001F7ED5">
      <w:pPr>
        <w:rPr>
          <w:rFonts w:ascii="Times New Roman" w:hAnsi="Times New Roman" w:cs="Times New Roman"/>
          <w:i/>
          <w:sz w:val="20"/>
          <w:szCs w:val="20"/>
        </w:rPr>
      </w:pPr>
      <w:r w:rsidRPr="001F7ED5">
        <w:rPr>
          <w:rFonts w:ascii="Times New Roman" w:hAnsi="Times New Roman" w:cs="Times New Roman"/>
          <w:i/>
          <w:sz w:val="20"/>
          <w:szCs w:val="20"/>
        </w:rPr>
        <w:t>Рисунок 1. Сварка горизонтальных швов</w:t>
      </w:r>
      <w:proofErr w:type="gramStart"/>
      <w:r w:rsidRPr="001F7ED5">
        <w:rPr>
          <w:rFonts w:ascii="Times New Roman" w:hAnsi="Times New Roman" w:cs="Times New Roman"/>
          <w:i/>
          <w:sz w:val="20"/>
          <w:szCs w:val="20"/>
        </w:rPr>
        <w:t xml:space="preserve"> :</w:t>
      </w:r>
      <w:proofErr w:type="gramEnd"/>
      <w:r w:rsidRPr="001F7ED5">
        <w:rPr>
          <w:rFonts w:ascii="Times New Roman" w:hAnsi="Times New Roman" w:cs="Times New Roman"/>
          <w:i/>
          <w:sz w:val="20"/>
          <w:szCs w:val="20"/>
        </w:rPr>
        <w:t xml:space="preserve"> необходимый угол наклона.</w:t>
      </w:r>
    </w:p>
    <w:p w:rsidR="001F7ED5" w:rsidRPr="001F7ED5" w:rsidRDefault="001F7ED5" w:rsidP="001F7ED5">
      <w:pPr>
        <w:jc w:val="center"/>
        <w:rPr>
          <w:rFonts w:ascii="Times New Roman" w:hAnsi="Times New Roman" w:cs="Times New Roman"/>
          <w:i/>
          <w:sz w:val="28"/>
          <w:szCs w:val="28"/>
        </w:rPr>
      </w:pPr>
      <w:r w:rsidRPr="001F7ED5">
        <w:rPr>
          <w:rFonts w:ascii="Times New Roman" w:hAnsi="Times New Roman" w:cs="Times New Roman"/>
          <w:i/>
          <w:sz w:val="28"/>
          <w:szCs w:val="28"/>
        </w:rPr>
        <w:lastRenderedPageBreak/>
        <w:t>Наплавка на вертикальной плоскости.</w:t>
      </w:r>
    </w:p>
    <w:p w:rsidR="001F7ED5" w:rsidRPr="001F7ED5" w:rsidRDefault="001F7ED5" w:rsidP="001F7ED5">
      <w:pPr>
        <w:rPr>
          <w:rFonts w:ascii="Times New Roman" w:hAnsi="Times New Roman" w:cs="Times New Roman"/>
          <w:sz w:val="28"/>
          <w:szCs w:val="28"/>
        </w:rPr>
      </w:pPr>
      <w:r>
        <w:rPr>
          <w:rFonts w:ascii="Times New Roman" w:hAnsi="Times New Roman" w:cs="Times New Roman"/>
          <w:sz w:val="28"/>
          <w:szCs w:val="28"/>
        </w:rPr>
        <w:tab/>
      </w:r>
      <w:r w:rsidRPr="001F7ED5">
        <w:rPr>
          <w:rFonts w:ascii="Times New Roman" w:hAnsi="Times New Roman" w:cs="Times New Roman"/>
          <w:sz w:val="28"/>
          <w:szCs w:val="28"/>
        </w:rPr>
        <w:t>Каждый выполненный валик при наплавке является как бы полочкой для последующего. Центром дуги (электрода) следует проходить по верхней границе шва с такой скоростью, чтобы нижняя часть жидкой ванны проходила по вершине или чуть не доходила до вершины предыдущего валика (рис. 2 а).</w:t>
      </w:r>
    </w:p>
    <w:p w:rsidR="001F7ED5" w:rsidRDefault="001F7ED5" w:rsidP="001F7ED5">
      <w:pPr>
        <w:rPr>
          <w:rFonts w:ascii="Times New Roman" w:hAnsi="Times New Roman" w:cs="Times New Roman"/>
          <w:sz w:val="28"/>
          <w:szCs w:val="28"/>
        </w:rPr>
      </w:pPr>
      <w:r w:rsidRPr="001F7ED5">
        <w:rPr>
          <w:rFonts w:ascii="Times New Roman" w:hAnsi="Times New Roman" w:cs="Times New Roman"/>
          <w:noProof/>
          <w:sz w:val="28"/>
          <w:szCs w:val="28"/>
          <w:lang w:eastAsia="ru-RU"/>
        </w:rPr>
        <w:drawing>
          <wp:anchor distT="0" distB="0" distL="0" distR="0" simplePos="0" relativeHeight="251657216" behindDoc="0" locked="0" layoutInCell="1" allowOverlap="0" wp14:anchorId="03BB8201" wp14:editId="4B770873">
            <wp:simplePos x="0" y="0"/>
            <wp:positionH relativeFrom="column">
              <wp:posOffset>1707515</wp:posOffset>
            </wp:positionH>
            <wp:positionV relativeFrom="line">
              <wp:posOffset>209550</wp:posOffset>
            </wp:positionV>
            <wp:extent cx="1771650" cy="1114425"/>
            <wp:effectExtent l="0" t="0" r="0" b="9525"/>
            <wp:wrapSquare wrapText="bothSides"/>
            <wp:docPr id="7" name="Рисунок 7" descr="http://weldzone.info/images/technologies/svarka-gorizontalnyx-shvov-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eldzone.info/images/technologies/svarka-gorizontalnyx-shvov-4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0"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7ED5">
        <w:rPr>
          <w:rFonts w:ascii="Times New Roman" w:hAnsi="Times New Roman" w:cs="Times New Roman"/>
          <w:sz w:val="28"/>
          <w:szCs w:val="28"/>
        </w:rPr>
        <w:t>Рисунок 2.</w:t>
      </w:r>
    </w:p>
    <w:p w:rsidR="001F7ED5" w:rsidRDefault="001F7ED5" w:rsidP="001F7ED5">
      <w:pPr>
        <w:rPr>
          <w:rFonts w:ascii="Times New Roman" w:hAnsi="Times New Roman" w:cs="Times New Roman"/>
          <w:sz w:val="28"/>
          <w:szCs w:val="28"/>
        </w:rPr>
      </w:pPr>
    </w:p>
    <w:p w:rsidR="001F7ED5" w:rsidRDefault="001F7ED5" w:rsidP="001F7ED5">
      <w:pPr>
        <w:rPr>
          <w:rFonts w:ascii="Times New Roman" w:hAnsi="Times New Roman" w:cs="Times New Roman"/>
          <w:sz w:val="28"/>
          <w:szCs w:val="28"/>
        </w:rPr>
      </w:pPr>
    </w:p>
    <w:p w:rsidR="001F7ED5" w:rsidRDefault="001F7ED5" w:rsidP="001F7ED5">
      <w:pPr>
        <w:rPr>
          <w:rFonts w:ascii="Times New Roman" w:hAnsi="Times New Roman" w:cs="Times New Roman"/>
          <w:sz w:val="28"/>
          <w:szCs w:val="28"/>
        </w:rPr>
      </w:pPr>
    </w:p>
    <w:p w:rsidR="001F7ED5" w:rsidRPr="001F7ED5" w:rsidRDefault="001F7ED5" w:rsidP="001F7ED5">
      <w:pPr>
        <w:rPr>
          <w:rFonts w:ascii="Times New Roman" w:hAnsi="Times New Roman" w:cs="Times New Roman"/>
          <w:sz w:val="28"/>
          <w:szCs w:val="28"/>
        </w:rPr>
      </w:pPr>
    </w:p>
    <w:p w:rsidR="001F7ED5" w:rsidRPr="001F7ED5" w:rsidRDefault="001F7ED5" w:rsidP="001F7ED5">
      <w:pPr>
        <w:rPr>
          <w:rFonts w:ascii="Times New Roman" w:hAnsi="Times New Roman" w:cs="Times New Roman"/>
          <w:i/>
          <w:sz w:val="28"/>
          <w:szCs w:val="28"/>
        </w:rPr>
      </w:pPr>
      <w:r>
        <w:rPr>
          <w:rFonts w:ascii="Times New Roman" w:hAnsi="Times New Roman" w:cs="Times New Roman"/>
          <w:sz w:val="28"/>
          <w:szCs w:val="28"/>
        </w:rPr>
        <w:tab/>
      </w:r>
      <w:hyperlink r:id="rId9" w:history="1">
        <w:r w:rsidRPr="001F7ED5">
          <w:rPr>
            <w:rStyle w:val="a3"/>
            <w:rFonts w:ascii="Times New Roman" w:hAnsi="Times New Roman" w:cs="Times New Roman"/>
            <w:color w:val="auto"/>
            <w:sz w:val="28"/>
            <w:szCs w:val="28"/>
            <w:u w:val="none"/>
          </w:rPr>
          <w:t>Наплавка</w:t>
        </w:r>
      </w:hyperlink>
      <w:r w:rsidRPr="001F7ED5">
        <w:rPr>
          <w:rFonts w:ascii="Times New Roman" w:hAnsi="Times New Roman" w:cs="Times New Roman"/>
          <w:sz w:val="28"/>
          <w:szCs w:val="28"/>
        </w:rPr>
        <w:t> ведется снизу вверх. Последний валик (рис. 2 б) рекомендуется варить на сварочном токе ниже на 10-20</w:t>
      </w:r>
      <w:proofErr w:type="gramStart"/>
      <w:r w:rsidRPr="001F7ED5">
        <w:rPr>
          <w:rFonts w:ascii="Times New Roman" w:hAnsi="Times New Roman" w:cs="Times New Roman"/>
          <w:sz w:val="28"/>
          <w:szCs w:val="28"/>
        </w:rPr>
        <w:t xml:space="preserve"> А</w:t>
      </w:r>
      <w:proofErr w:type="gramEnd"/>
      <w:r w:rsidRPr="001F7ED5">
        <w:rPr>
          <w:rFonts w:ascii="Times New Roman" w:hAnsi="Times New Roman" w:cs="Times New Roman"/>
          <w:sz w:val="28"/>
          <w:szCs w:val="28"/>
        </w:rPr>
        <w:t xml:space="preserve"> при том же диаметре электрода или использовать </w:t>
      </w:r>
      <w:r w:rsidRPr="001F7ED5">
        <w:rPr>
          <w:rFonts w:ascii="Times New Roman" w:hAnsi="Times New Roman" w:cs="Times New Roman"/>
          <w:i/>
          <w:sz w:val="28"/>
          <w:szCs w:val="28"/>
        </w:rPr>
        <w:t>электрод меньшего диаметра, подобрав соответствующий сварочный ток.</w:t>
      </w:r>
    </w:p>
    <w:p w:rsidR="001F7ED5" w:rsidRPr="001F7ED5" w:rsidRDefault="001F7ED5" w:rsidP="001F7ED5">
      <w:pPr>
        <w:rPr>
          <w:rFonts w:ascii="Times New Roman" w:hAnsi="Times New Roman" w:cs="Times New Roman"/>
          <w:sz w:val="28"/>
          <w:szCs w:val="28"/>
        </w:rPr>
      </w:pPr>
      <w:r w:rsidRPr="001F7ED5">
        <w:rPr>
          <w:rFonts w:ascii="Times New Roman" w:hAnsi="Times New Roman" w:cs="Times New Roman"/>
          <w:i/>
          <w:sz w:val="28"/>
          <w:szCs w:val="28"/>
        </w:rPr>
        <w:tab/>
        <w:t>Наплавка на вертикальной плоскости позволяет применять производительный метод «сварка по шлаку», но требует высокой квалификации и большого опыта сварщика</w:t>
      </w:r>
      <w:r w:rsidRPr="001F7ED5">
        <w:rPr>
          <w:rFonts w:ascii="Times New Roman" w:hAnsi="Times New Roman" w:cs="Times New Roman"/>
          <w:sz w:val="28"/>
          <w:szCs w:val="28"/>
        </w:rPr>
        <w:t>.</w:t>
      </w:r>
    </w:p>
    <w:p w:rsidR="001F7ED5" w:rsidRPr="001F7ED5" w:rsidRDefault="001F7ED5" w:rsidP="001F7ED5">
      <w:pPr>
        <w:rPr>
          <w:rFonts w:ascii="Times New Roman" w:hAnsi="Times New Roman" w:cs="Times New Roman"/>
          <w:sz w:val="28"/>
          <w:szCs w:val="28"/>
        </w:rPr>
      </w:pPr>
      <w:r>
        <w:rPr>
          <w:rFonts w:ascii="Times New Roman" w:hAnsi="Times New Roman" w:cs="Times New Roman"/>
          <w:sz w:val="28"/>
          <w:szCs w:val="28"/>
        </w:rPr>
        <w:tab/>
      </w:r>
      <w:r w:rsidRPr="001F7ED5">
        <w:rPr>
          <w:rFonts w:ascii="Times New Roman" w:hAnsi="Times New Roman" w:cs="Times New Roman"/>
          <w:sz w:val="28"/>
          <w:szCs w:val="28"/>
        </w:rPr>
        <w:t xml:space="preserve">Сварка стыковых соединений в горизонтальном положении 1-й - корневой валик выполняется без поперечных колебательных движений короткой дугой. Угол наклона электрода необходимо выдерживать 80°±5° (рис.3) в зависимости от проплавления верхней кромки разделки. Угол наклона электрода по отношению к направлению сварки все в той же зависимости. Шлак частично стекает вниз, а часть в зазор, что и позволяет варить под прямым углом. В зависимости от проплавления в зазор, выдерживать сварку «углом вперед» - когда необходимо уменьшить проплав, и «углом назад» - когда необходимо большее проплавление корня шва. Сварочный ток минимальный или средний. При замене электрода необходимо следовать рекомендациям, описанным для сварки в нижнем положении. Длина дуги - в зависимости от зазора. Короткой дугой можно пользоваться в случаях, необходимых для большего проплавления. Средней дугой - когда зазор достаточный для хорошего проплавления обратной стороны корня шва. Зажигание на застывшем кратере горизонтальных швов производить сверху по диагонали кратера вниз («в зазор») (рис. 4). Соединение чешуйки в таком случае получается ровным или </w:t>
      </w:r>
      <w:proofErr w:type="gramStart"/>
      <w:r w:rsidRPr="001F7ED5">
        <w:rPr>
          <w:rFonts w:ascii="Times New Roman" w:hAnsi="Times New Roman" w:cs="Times New Roman"/>
          <w:sz w:val="28"/>
          <w:szCs w:val="28"/>
        </w:rPr>
        <w:t>с</w:t>
      </w:r>
      <w:proofErr w:type="gramEnd"/>
      <w:r w:rsidRPr="001F7ED5">
        <w:rPr>
          <w:rFonts w:ascii="Times New Roman" w:hAnsi="Times New Roman" w:cs="Times New Roman"/>
          <w:sz w:val="28"/>
          <w:szCs w:val="28"/>
        </w:rPr>
        <w:t xml:space="preserve"> минимальным </w:t>
      </w:r>
      <w:proofErr w:type="spellStart"/>
      <w:r w:rsidRPr="001F7ED5">
        <w:rPr>
          <w:rFonts w:ascii="Times New Roman" w:hAnsi="Times New Roman" w:cs="Times New Roman"/>
          <w:sz w:val="28"/>
          <w:szCs w:val="28"/>
        </w:rPr>
        <w:t>переладом</w:t>
      </w:r>
      <w:proofErr w:type="spellEnd"/>
      <w:r w:rsidRPr="001F7ED5">
        <w:rPr>
          <w:rFonts w:ascii="Times New Roman" w:hAnsi="Times New Roman" w:cs="Times New Roman"/>
          <w:sz w:val="28"/>
          <w:szCs w:val="28"/>
        </w:rPr>
        <w:t>. Скорость прохода от начала зажигания и до зазора должна быть чуть быстрее, чем скорость сварки. Скорость сварки выдерживать такой, чтобы валик формировался «нормальным» без подреза в верхней части и без наплыва в нижней его части.</w:t>
      </w:r>
    </w:p>
    <w:tbl>
      <w:tblPr>
        <w:tblpPr w:leftFromText="45" w:rightFromText="45" w:vertAnchor="text"/>
        <w:tblW w:w="0" w:type="auto"/>
        <w:tblCellMar>
          <w:top w:w="15" w:type="dxa"/>
          <w:left w:w="15" w:type="dxa"/>
          <w:bottom w:w="15" w:type="dxa"/>
          <w:right w:w="15" w:type="dxa"/>
        </w:tblCellMar>
        <w:tblLook w:val="04A0" w:firstRow="1" w:lastRow="0" w:firstColumn="1" w:lastColumn="0" w:noHBand="0" w:noVBand="1"/>
      </w:tblPr>
      <w:tblGrid>
        <w:gridCol w:w="36"/>
        <w:gridCol w:w="36"/>
        <w:gridCol w:w="36"/>
        <w:gridCol w:w="36"/>
      </w:tblGrid>
      <w:tr w:rsidR="001F7ED5" w:rsidRPr="001F7ED5" w:rsidTr="001F7ED5">
        <w:tc>
          <w:tcPr>
            <w:tcW w:w="0" w:type="auto"/>
            <w:vAlign w:val="center"/>
            <w:hideMark/>
          </w:tcPr>
          <w:p w:rsidR="001F7ED5" w:rsidRPr="001F7ED5" w:rsidRDefault="001F7ED5" w:rsidP="001F7ED5">
            <w:pPr>
              <w:jc w:val="center"/>
              <w:rPr>
                <w:rFonts w:ascii="Times New Roman" w:hAnsi="Times New Roman" w:cs="Times New Roman"/>
                <w:sz w:val="28"/>
                <w:szCs w:val="28"/>
              </w:rPr>
            </w:pPr>
          </w:p>
        </w:tc>
        <w:tc>
          <w:tcPr>
            <w:tcW w:w="0" w:type="auto"/>
            <w:vAlign w:val="center"/>
            <w:hideMark/>
          </w:tcPr>
          <w:p w:rsidR="001F7ED5" w:rsidRPr="001F7ED5" w:rsidRDefault="001F7ED5" w:rsidP="001F7ED5">
            <w:pPr>
              <w:jc w:val="center"/>
              <w:rPr>
                <w:rFonts w:ascii="Times New Roman" w:hAnsi="Times New Roman" w:cs="Times New Roman"/>
                <w:sz w:val="28"/>
                <w:szCs w:val="28"/>
              </w:rPr>
            </w:pPr>
          </w:p>
        </w:tc>
        <w:tc>
          <w:tcPr>
            <w:tcW w:w="0" w:type="auto"/>
            <w:vAlign w:val="center"/>
            <w:hideMark/>
          </w:tcPr>
          <w:p w:rsidR="001F7ED5" w:rsidRPr="001F7ED5" w:rsidRDefault="001F7ED5" w:rsidP="001F7ED5">
            <w:pPr>
              <w:jc w:val="center"/>
              <w:rPr>
                <w:rFonts w:ascii="Times New Roman" w:hAnsi="Times New Roman" w:cs="Times New Roman"/>
                <w:sz w:val="28"/>
                <w:szCs w:val="28"/>
              </w:rPr>
            </w:pPr>
          </w:p>
        </w:tc>
        <w:tc>
          <w:tcPr>
            <w:tcW w:w="0" w:type="auto"/>
            <w:vAlign w:val="center"/>
            <w:hideMark/>
          </w:tcPr>
          <w:p w:rsidR="001F7ED5" w:rsidRPr="001F7ED5" w:rsidRDefault="001F7ED5" w:rsidP="001F7ED5">
            <w:pPr>
              <w:jc w:val="center"/>
              <w:rPr>
                <w:rFonts w:ascii="Times New Roman" w:hAnsi="Times New Roman" w:cs="Times New Roman"/>
                <w:sz w:val="28"/>
                <w:szCs w:val="28"/>
              </w:rPr>
            </w:pPr>
          </w:p>
        </w:tc>
      </w:tr>
      <w:tr w:rsidR="001F7ED5" w:rsidRPr="001F7ED5" w:rsidTr="001F7ED5">
        <w:tc>
          <w:tcPr>
            <w:tcW w:w="0" w:type="auto"/>
            <w:vAlign w:val="center"/>
            <w:hideMark/>
          </w:tcPr>
          <w:p w:rsidR="001F7ED5" w:rsidRPr="001F7ED5" w:rsidRDefault="001F7ED5" w:rsidP="001F7ED5">
            <w:pPr>
              <w:jc w:val="center"/>
              <w:rPr>
                <w:rFonts w:ascii="Times New Roman" w:hAnsi="Times New Roman" w:cs="Times New Roman"/>
                <w:sz w:val="28"/>
                <w:szCs w:val="28"/>
              </w:rPr>
            </w:pPr>
          </w:p>
        </w:tc>
        <w:tc>
          <w:tcPr>
            <w:tcW w:w="0" w:type="auto"/>
            <w:vAlign w:val="center"/>
            <w:hideMark/>
          </w:tcPr>
          <w:p w:rsidR="001F7ED5" w:rsidRPr="001F7ED5" w:rsidRDefault="001F7ED5" w:rsidP="001F7ED5">
            <w:pPr>
              <w:jc w:val="center"/>
              <w:rPr>
                <w:rFonts w:ascii="Times New Roman" w:hAnsi="Times New Roman" w:cs="Times New Roman"/>
                <w:sz w:val="28"/>
                <w:szCs w:val="28"/>
              </w:rPr>
            </w:pPr>
          </w:p>
        </w:tc>
        <w:tc>
          <w:tcPr>
            <w:tcW w:w="0" w:type="auto"/>
            <w:vAlign w:val="center"/>
          </w:tcPr>
          <w:p w:rsidR="001F7ED5" w:rsidRPr="001F7ED5" w:rsidRDefault="001F7ED5" w:rsidP="001F7ED5">
            <w:pPr>
              <w:jc w:val="center"/>
              <w:rPr>
                <w:rFonts w:ascii="Times New Roman" w:hAnsi="Times New Roman" w:cs="Times New Roman"/>
                <w:sz w:val="28"/>
                <w:szCs w:val="28"/>
              </w:rPr>
            </w:pPr>
          </w:p>
        </w:tc>
        <w:tc>
          <w:tcPr>
            <w:tcW w:w="0" w:type="auto"/>
            <w:vAlign w:val="center"/>
          </w:tcPr>
          <w:p w:rsidR="001F7ED5" w:rsidRPr="001F7ED5" w:rsidRDefault="001F7ED5" w:rsidP="001F7ED5">
            <w:pPr>
              <w:jc w:val="center"/>
              <w:rPr>
                <w:rFonts w:ascii="Times New Roman" w:hAnsi="Times New Roman" w:cs="Times New Roman"/>
                <w:sz w:val="28"/>
                <w:szCs w:val="28"/>
              </w:rPr>
            </w:pPr>
          </w:p>
        </w:tc>
      </w:tr>
    </w:tbl>
    <w:p w:rsidR="001F7ED5" w:rsidRDefault="001F7ED5" w:rsidP="001F7ED5">
      <w:pPr>
        <w:jc w:val="center"/>
        <w:rPr>
          <w:rFonts w:ascii="Times New Roman" w:hAnsi="Times New Roman" w:cs="Times New Roman"/>
          <w:sz w:val="28"/>
          <w:szCs w:val="28"/>
        </w:rPr>
      </w:pPr>
    </w:p>
    <w:p w:rsidR="001F7ED5" w:rsidRDefault="001F7ED5" w:rsidP="001F7ED5">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1F7ED5">
        <w:rPr>
          <w:rFonts w:ascii="Times New Roman" w:hAnsi="Times New Roman" w:cs="Times New Roman"/>
          <w:noProof/>
          <w:sz w:val="28"/>
          <w:szCs w:val="28"/>
          <w:lang w:eastAsia="ru-RU"/>
        </w:rPr>
        <w:drawing>
          <wp:inline distT="0" distB="0" distL="0" distR="0" wp14:anchorId="0B7CE0AF" wp14:editId="50C4475B">
            <wp:extent cx="1209675" cy="1066800"/>
            <wp:effectExtent l="0" t="0" r="9525" b="0"/>
            <wp:docPr id="4" name="Рисунок 4" descr="http://weldzone.info/images/technologies/svarka-gorizontalnyx-shvov-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eldzone.info/images/technologies/svarka-gorizontalnyx-shvov-4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9675" cy="1066800"/>
                    </a:xfrm>
                    <a:prstGeom prst="rect">
                      <a:avLst/>
                    </a:prstGeom>
                    <a:noFill/>
                    <a:ln>
                      <a:noFill/>
                    </a:ln>
                  </pic:spPr>
                </pic:pic>
              </a:graphicData>
            </a:graphic>
          </wp:inline>
        </w:drawing>
      </w:r>
      <w:r>
        <w:rPr>
          <w:rFonts w:ascii="Times New Roman" w:hAnsi="Times New Roman" w:cs="Times New Roman"/>
          <w:sz w:val="28"/>
          <w:szCs w:val="28"/>
        </w:rPr>
        <w:t xml:space="preserve"> </w:t>
      </w:r>
      <w:r w:rsidRPr="001F7ED5">
        <w:rPr>
          <w:rFonts w:ascii="Times New Roman" w:hAnsi="Times New Roman" w:cs="Times New Roman"/>
          <w:sz w:val="28"/>
          <w:szCs w:val="28"/>
        </w:rPr>
        <w:t>Рисунок 3.</w:t>
      </w:r>
      <w:r>
        <w:rPr>
          <w:rFonts w:ascii="Times New Roman" w:hAnsi="Times New Roman" w:cs="Times New Roman"/>
          <w:sz w:val="28"/>
          <w:szCs w:val="28"/>
        </w:rPr>
        <w:t xml:space="preserve">        </w:t>
      </w:r>
      <w:r w:rsidRPr="001F7ED5">
        <w:rPr>
          <w:rFonts w:ascii="Times New Roman" w:hAnsi="Times New Roman" w:cs="Times New Roman"/>
          <w:noProof/>
          <w:sz w:val="28"/>
          <w:szCs w:val="28"/>
          <w:lang w:eastAsia="ru-RU"/>
        </w:rPr>
        <w:drawing>
          <wp:inline distT="0" distB="0" distL="0" distR="0" wp14:anchorId="14F2473A" wp14:editId="2DA33564">
            <wp:extent cx="923925" cy="1038225"/>
            <wp:effectExtent l="0" t="0" r="9525" b="9525"/>
            <wp:docPr id="3" name="Рисунок 3" descr="http://weldzone.info/images/technologies/svarka-gorizontalnyx-shvov-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eldzone.info/images/technologies/svarka-gorizontalnyx-shvov-4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3925" cy="1038225"/>
                    </a:xfrm>
                    <a:prstGeom prst="rect">
                      <a:avLst/>
                    </a:prstGeom>
                    <a:noFill/>
                    <a:ln>
                      <a:noFill/>
                    </a:ln>
                  </pic:spPr>
                </pic:pic>
              </a:graphicData>
            </a:graphic>
          </wp:inline>
        </w:drawing>
      </w:r>
      <w:r w:rsidRPr="001F7ED5">
        <w:rPr>
          <w:rFonts w:ascii="Times New Roman" w:hAnsi="Times New Roman" w:cs="Times New Roman"/>
          <w:sz w:val="28"/>
          <w:szCs w:val="28"/>
        </w:rPr>
        <w:t xml:space="preserve"> Рисунок 4</w:t>
      </w:r>
    </w:p>
    <w:tbl>
      <w:tblPr>
        <w:tblpPr w:leftFromText="45" w:rightFromText="45" w:vertAnchor="text"/>
        <w:tblW w:w="0" w:type="auto"/>
        <w:tblCellMar>
          <w:top w:w="15" w:type="dxa"/>
          <w:left w:w="15" w:type="dxa"/>
          <w:bottom w:w="15" w:type="dxa"/>
          <w:right w:w="15" w:type="dxa"/>
        </w:tblCellMar>
        <w:tblLook w:val="04A0" w:firstRow="1" w:lastRow="0" w:firstColumn="1" w:lastColumn="0" w:noHBand="0" w:noVBand="1"/>
      </w:tblPr>
      <w:tblGrid>
        <w:gridCol w:w="36"/>
        <w:gridCol w:w="36"/>
      </w:tblGrid>
      <w:tr w:rsidR="001F7ED5" w:rsidRPr="001F7ED5" w:rsidTr="00290A61">
        <w:tc>
          <w:tcPr>
            <w:tcW w:w="0" w:type="auto"/>
            <w:vAlign w:val="center"/>
            <w:hideMark/>
          </w:tcPr>
          <w:p w:rsidR="001F7ED5" w:rsidRPr="001F7ED5" w:rsidRDefault="001F7ED5" w:rsidP="00290A61">
            <w:pPr>
              <w:jc w:val="center"/>
              <w:rPr>
                <w:rFonts w:ascii="Times New Roman" w:hAnsi="Times New Roman" w:cs="Times New Roman"/>
                <w:sz w:val="28"/>
                <w:szCs w:val="28"/>
              </w:rPr>
            </w:pPr>
          </w:p>
        </w:tc>
        <w:tc>
          <w:tcPr>
            <w:tcW w:w="0" w:type="auto"/>
            <w:vAlign w:val="center"/>
            <w:hideMark/>
          </w:tcPr>
          <w:p w:rsidR="001F7ED5" w:rsidRPr="001F7ED5" w:rsidRDefault="001F7ED5" w:rsidP="00290A61">
            <w:pPr>
              <w:jc w:val="center"/>
              <w:rPr>
                <w:rFonts w:ascii="Times New Roman" w:hAnsi="Times New Roman" w:cs="Times New Roman"/>
                <w:sz w:val="28"/>
                <w:szCs w:val="28"/>
              </w:rPr>
            </w:pPr>
          </w:p>
        </w:tc>
      </w:tr>
    </w:tbl>
    <w:p w:rsidR="001F7ED5" w:rsidRPr="001F7ED5" w:rsidRDefault="001F7ED5" w:rsidP="001F7ED5">
      <w:pPr>
        <w:rPr>
          <w:rFonts w:ascii="Times New Roman" w:hAnsi="Times New Roman" w:cs="Times New Roman"/>
          <w:sz w:val="28"/>
          <w:szCs w:val="28"/>
        </w:rPr>
      </w:pPr>
      <w:r>
        <w:rPr>
          <w:rFonts w:ascii="Times New Roman" w:hAnsi="Times New Roman" w:cs="Times New Roman"/>
          <w:sz w:val="28"/>
          <w:szCs w:val="28"/>
        </w:rPr>
        <w:tab/>
      </w:r>
      <w:r w:rsidRPr="001F7ED5">
        <w:rPr>
          <w:rFonts w:ascii="Times New Roman" w:hAnsi="Times New Roman" w:cs="Times New Roman"/>
          <w:sz w:val="28"/>
          <w:szCs w:val="28"/>
        </w:rPr>
        <w:t>Второй слой выполняется в один проход, на более высоком токе (среднем) и, если позволяет ширина первого валика, применить электрод большего диаметра. Сварку производить «углом назад». Скорость сварки выбрать такой, чтобы сварочная ванна оплавляла и соединяла электродным металлом обе кромки.</w:t>
      </w:r>
    </w:p>
    <w:p w:rsidR="001F7ED5" w:rsidRPr="001F7ED5" w:rsidRDefault="001F7ED5" w:rsidP="001F7ED5">
      <w:pPr>
        <w:rPr>
          <w:rFonts w:ascii="Times New Roman" w:hAnsi="Times New Roman" w:cs="Times New Roman"/>
          <w:i/>
          <w:sz w:val="28"/>
          <w:szCs w:val="28"/>
        </w:rPr>
      </w:pPr>
      <w:r w:rsidRPr="001F7ED5">
        <w:rPr>
          <w:rFonts w:ascii="Times New Roman" w:hAnsi="Times New Roman" w:cs="Times New Roman"/>
          <w:i/>
          <w:sz w:val="28"/>
          <w:szCs w:val="28"/>
        </w:rPr>
        <w:t>Следующий слой, 3-й, выполняется по двум вариантам:</w:t>
      </w:r>
    </w:p>
    <w:p w:rsidR="001F7ED5" w:rsidRPr="001F7ED5" w:rsidRDefault="001F7ED5" w:rsidP="001F7ED5">
      <w:pPr>
        <w:rPr>
          <w:rFonts w:ascii="Times New Roman" w:hAnsi="Times New Roman" w:cs="Times New Roman"/>
          <w:sz w:val="28"/>
          <w:szCs w:val="28"/>
        </w:rPr>
      </w:pPr>
      <w:r w:rsidRPr="001F7ED5">
        <w:rPr>
          <w:rFonts w:ascii="Times New Roman" w:hAnsi="Times New Roman" w:cs="Times New Roman"/>
          <w:sz w:val="28"/>
          <w:szCs w:val="28"/>
        </w:rPr>
        <w:t>1</w:t>
      </w:r>
      <w:r>
        <w:rPr>
          <w:rFonts w:ascii="Times New Roman" w:hAnsi="Times New Roman" w:cs="Times New Roman"/>
          <w:sz w:val="28"/>
          <w:szCs w:val="28"/>
        </w:rPr>
        <w:t xml:space="preserve">) </w:t>
      </w:r>
      <w:r w:rsidRPr="001F7ED5">
        <w:rPr>
          <w:rFonts w:ascii="Times New Roman" w:hAnsi="Times New Roman" w:cs="Times New Roman"/>
          <w:sz w:val="28"/>
          <w:szCs w:val="28"/>
        </w:rPr>
        <w:t>если второй валик сформирован с площадкой, то 3-м валиком лучше заполнить «лодочку» между верхней кромкой разделки и вторым валиком. Сварку производить «у</w:t>
      </w:r>
      <w:r>
        <w:rPr>
          <w:rFonts w:ascii="Times New Roman" w:hAnsi="Times New Roman" w:cs="Times New Roman"/>
          <w:sz w:val="28"/>
          <w:szCs w:val="28"/>
        </w:rPr>
        <w:t>глом назад», (рис. 5а).</w:t>
      </w:r>
    </w:p>
    <w:p w:rsidR="00D16DF4" w:rsidRDefault="001F7ED5" w:rsidP="001F7ED5">
      <w:pPr>
        <w:rPr>
          <w:rFonts w:ascii="Times New Roman" w:hAnsi="Times New Roman" w:cs="Times New Roman"/>
          <w:sz w:val="28"/>
          <w:szCs w:val="28"/>
        </w:rPr>
      </w:pPr>
      <w:r>
        <w:rPr>
          <w:rFonts w:ascii="Times New Roman" w:hAnsi="Times New Roman" w:cs="Times New Roman"/>
          <w:sz w:val="28"/>
          <w:szCs w:val="28"/>
        </w:rPr>
        <w:t xml:space="preserve">2) </w:t>
      </w:r>
      <w:r w:rsidR="00D16DF4" w:rsidRPr="00D16DF4">
        <w:rPr>
          <w:rFonts w:ascii="Times New Roman" w:hAnsi="Times New Roman" w:cs="Times New Roman"/>
          <w:sz w:val="28"/>
          <w:szCs w:val="28"/>
        </w:rPr>
        <w:t>четвертый валик выполнить в зависимости от полноты третьего валика и от расстояния между верхней кромкой и вершиной третьего валика, (рис. 5б).</w:t>
      </w:r>
    </w:p>
    <w:p w:rsidR="001F7ED5" w:rsidRPr="001F7ED5" w:rsidRDefault="00D16DF4" w:rsidP="001F7ED5">
      <w:pPr>
        <w:rPr>
          <w:rFonts w:ascii="Times New Roman" w:hAnsi="Times New Roman" w:cs="Times New Roman"/>
          <w:sz w:val="28"/>
          <w:szCs w:val="28"/>
        </w:rPr>
      </w:pPr>
      <w:r>
        <w:rPr>
          <w:rFonts w:ascii="Times New Roman" w:hAnsi="Times New Roman" w:cs="Times New Roman"/>
          <w:sz w:val="28"/>
          <w:szCs w:val="28"/>
        </w:rPr>
        <w:t xml:space="preserve">3) </w:t>
      </w:r>
      <w:r w:rsidRPr="001F7ED5">
        <w:rPr>
          <w:rFonts w:ascii="Times New Roman" w:hAnsi="Times New Roman" w:cs="Times New Roman"/>
          <w:sz w:val="28"/>
          <w:szCs w:val="28"/>
        </w:rPr>
        <w:t>если второй валик «нормальный», то третий слой необходимо выполнить в два валика. 3-ий валик выполнить с усилением между нижней кромкой разделки и вторым валиком таким образом, чтобы расстояние между верхней кромкой и выполняемым валиком оставалось не менее диаметра электрода с покрытием (рис. 5в).</w:t>
      </w:r>
    </w:p>
    <w:p w:rsidR="001F7ED5" w:rsidRPr="001F7ED5" w:rsidRDefault="001F7ED5" w:rsidP="001F7ED5">
      <w:pPr>
        <w:jc w:val="center"/>
        <w:rPr>
          <w:rFonts w:ascii="Times New Roman" w:hAnsi="Times New Roman" w:cs="Times New Roman"/>
          <w:sz w:val="28"/>
          <w:szCs w:val="28"/>
        </w:rPr>
      </w:pPr>
      <w:r w:rsidRPr="001F7ED5">
        <w:rPr>
          <w:rFonts w:ascii="Times New Roman" w:hAnsi="Times New Roman" w:cs="Times New Roman"/>
          <w:noProof/>
          <w:sz w:val="28"/>
          <w:szCs w:val="28"/>
          <w:lang w:eastAsia="ru-RU"/>
        </w:rPr>
        <w:drawing>
          <wp:inline distT="0" distB="0" distL="0" distR="0" wp14:anchorId="43957D45" wp14:editId="58F390C3">
            <wp:extent cx="3695700" cy="1000125"/>
            <wp:effectExtent l="0" t="0" r="0" b="9525"/>
            <wp:docPr id="2" name="Рисунок 2" descr="http://weldzone.info/images/technologies/svarka-gorizontalnyx-shvov-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eldzone.info/images/technologies/svarka-gorizontalnyx-shvov-45.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95700" cy="1000125"/>
                    </a:xfrm>
                    <a:prstGeom prst="rect">
                      <a:avLst/>
                    </a:prstGeom>
                    <a:noFill/>
                    <a:ln>
                      <a:noFill/>
                    </a:ln>
                  </pic:spPr>
                </pic:pic>
              </a:graphicData>
            </a:graphic>
          </wp:inline>
        </w:drawing>
      </w:r>
    </w:p>
    <w:p w:rsidR="001F7ED5" w:rsidRPr="001F7ED5" w:rsidRDefault="001F7ED5" w:rsidP="001F7ED5">
      <w:pPr>
        <w:rPr>
          <w:rFonts w:ascii="Times New Roman" w:hAnsi="Times New Roman" w:cs="Times New Roman"/>
          <w:sz w:val="28"/>
          <w:szCs w:val="28"/>
        </w:rPr>
      </w:pPr>
      <w:r w:rsidRPr="001F7ED5">
        <w:rPr>
          <w:rFonts w:ascii="Times New Roman" w:hAnsi="Times New Roman" w:cs="Times New Roman"/>
          <w:sz w:val="28"/>
          <w:szCs w:val="28"/>
        </w:rPr>
        <w:t>Рисунок 5. </w:t>
      </w:r>
    </w:p>
    <w:p w:rsidR="00D16DF4" w:rsidRDefault="001F7ED5" w:rsidP="001F7ED5">
      <w:pPr>
        <w:rPr>
          <w:rFonts w:ascii="Times New Roman" w:hAnsi="Times New Roman" w:cs="Times New Roman"/>
          <w:sz w:val="28"/>
          <w:szCs w:val="28"/>
        </w:rPr>
      </w:pPr>
      <w:r w:rsidRPr="001F7ED5">
        <w:rPr>
          <w:rFonts w:ascii="Times New Roman" w:hAnsi="Times New Roman" w:cs="Times New Roman"/>
          <w:sz w:val="28"/>
          <w:szCs w:val="28"/>
        </w:rPr>
        <w:t>Сварка горизонтальных швов</w:t>
      </w:r>
      <w:proofErr w:type="gramStart"/>
      <w:r w:rsidRPr="001F7ED5">
        <w:rPr>
          <w:rFonts w:ascii="Times New Roman" w:hAnsi="Times New Roman" w:cs="Times New Roman"/>
          <w:sz w:val="28"/>
          <w:szCs w:val="28"/>
        </w:rPr>
        <w:t> :</w:t>
      </w:r>
      <w:proofErr w:type="gramEnd"/>
    </w:p>
    <w:p w:rsidR="001F7ED5" w:rsidRPr="001F7ED5" w:rsidRDefault="001F7ED5" w:rsidP="001F7ED5">
      <w:pPr>
        <w:rPr>
          <w:rFonts w:ascii="Times New Roman" w:hAnsi="Times New Roman" w:cs="Times New Roman"/>
          <w:sz w:val="28"/>
          <w:szCs w:val="28"/>
        </w:rPr>
      </w:pPr>
      <w:r w:rsidRPr="001F7ED5">
        <w:rPr>
          <w:rFonts w:ascii="Times New Roman" w:hAnsi="Times New Roman" w:cs="Times New Roman"/>
          <w:sz w:val="28"/>
          <w:szCs w:val="28"/>
        </w:rPr>
        <w:t xml:space="preserve"> выполнение третьего слоя.</w:t>
      </w:r>
    </w:p>
    <w:p w:rsidR="001F7ED5" w:rsidRPr="001F7ED5" w:rsidRDefault="001F7ED5" w:rsidP="001F7ED5">
      <w:pPr>
        <w:rPr>
          <w:rFonts w:ascii="Times New Roman" w:hAnsi="Times New Roman" w:cs="Times New Roman"/>
          <w:sz w:val="28"/>
          <w:szCs w:val="28"/>
        </w:rPr>
      </w:pPr>
      <w:r w:rsidRPr="001F7ED5">
        <w:rPr>
          <w:rFonts w:ascii="Times New Roman" w:hAnsi="Times New Roman" w:cs="Times New Roman"/>
          <w:sz w:val="28"/>
          <w:szCs w:val="28"/>
        </w:rPr>
        <w:br/>
        <w:t>При S = диаметру электрода с покрытием сварку производить без манипулирования (рис. 6а).</w:t>
      </w:r>
    </w:p>
    <w:p w:rsidR="001F7ED5" w:rsidRPr="001F7ED5" w:rsidRDefault="001F7ED5" w:rsidP="00D16DF4">
      <w:pPr>
        <w:jc w:val="center"/>
        <w:rPr>
          <w:rFonts w:ascii="Times New Roman" w:hAnsi="Times New Roman" w:cs="Times New Roman"/>
          <w:sz w:val="28"/>
          <w:szCs w:val="28"/>
        </w:rPr>
      </w:pPr>
      <w:r w:rsidRPr="001F7ED5">
        <w:rPr>
          <w:rFonts w:ascii="Times New Roman" w:hAnsi="Times New Roman" w:cs="Times New Roman"/>
          <w:noProof/>
          <w:sz w:val="28"/>
          <w:szCs w:val="28"/>
          <w:lang w:eastAsia="ru-RU"/>
        </w:rPr>
        <w:drawing>
          <wp:inline distT="0" distB="0" distL="0" distR="0" wp14:anchorId="13057ABC" wp14:editId="5442355E">
            <wp:extent cx="3276600" cy="1066800"/>
            <wp:effectExtent l="0" t="0" r="0" b="0"/>
            <wp:docPr id="1" name="Рисунок 1" descr="http://weldzone.info/images/technologies/svarka-gorizontalnyx-shvov-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eldzone.info/images/technologies/svarka-gorizontalnyx-shvov-46.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76600" cy="1066800"/>
                    </a:xfrm>
                    <a:prstGeom prst="rect">
                      <a:avLst/>
                    </a:prstGeom>
                    <a:noFill/>
                    <a:ln>
                      <a:noFill/>
                    </a:ln>
                  </pic:spPr>
                </pic:pic>
              </a:graphicData>
            </a:graphic>
          </wp:inline>
        </w:drawing>
      </w:r>
    </w:p>
    <w:p w:rsidR="00D16DF4" w:rsidRDefault="001F7ED5" w:rsidP="001F7ED5">
      <w:pPr>
        <w:rPr>
          <w:rFonts w:ascii="Times New Roman" w:hAnsi="Times New Roman" w:cs="Times New Roman"/>
          <w:sz w:val="28"/>
          <w:szCs w:val="28"/>
        </w:rPr>
      </w:pPr>
      <w:r w:rsidRPr="001F7ED5">
        <w:rPr>
          <w:rFonts w:ascii="Times New Roman" w:hAnsi="Times New Roman" w:cs="Times New Roman"/>
          <w:sz w:val="28"/>
          <w:szCs w:val="28"/>
        </w:rPr>
        <w:t>Рисунок 6.</w:t>
      </w:r>
    </w:p>
    <w:p w:rsidR="001F7ED5" w:rsidRPr="001F7ED5" w:rsidRDefault="00D16DF4" w:rsidP="001F7ED5">
      <w:pPr>
        <w:rPr>
          <w:rFonts w:ascii="Times New Roman" w:hAnsi="Times New Roman" w:cs="Times New Roman"/>
          <w:sz w:val="28"/>
          <w:szCs w:val="28"/>
        </w:rPr>
      </w:pPr>
      <w:r>
        <w:rPr>
          <w:rFonts w:ascii="Times New Roman" w:hAnsi="Times New Roman" w:cs="Times New Roman"/>
          <w:sz w:val="28"/>
          <w:szCs w:val="28"/>
        </w:rPr>
        <w:tab/>
      </w:r>
      <w:r w:rsidR="001F7ED5" w:rsidRPr="001F7ED5">
        <w:rPr>
          <w:rFonts w:ascii="Times New Roman" w:hAnsi="Times New Roman" w:cs="Times New Roman"/>
          <w:sz w:val="28"/>
          <w:szCs w:val="28"/>
        </w:rPr>
        <w:t>Сварка горизонтальных швов</w:t>
      </w:r>
      <w:proofErr w:type="gramStart"/>
      <w:r w:rsidR="001F7ED5" w:rsidRPr="001F7ED5">
        <w:rPr>
          <w:rFonts w:ascii="Times New Roman" w:hAnsi="Times New Roman" w:cs="Times New Roman"/>
          <w:sz w:val="28"/>
          <w:szCs w:val="28"/>
        </w:rPr>
        <w:t> :</w:t>
      </w:r>
      <w:proofErr w:type="gramEnd"/>
      <w:r w:rsidR="001F7ED5" w:rsidRPr="001F7ED5">
        <w:rPr>
          <w:rFonts w:ascii="Times New Roman" w:hAnsi="Times New Roman" w:cs="Times New Roman"/>
          <w:sz w:val="28"/>
          <w:szCs w:val="28"/>
        </w:rPr>
        <w:t xml:space="preserve"> поперечное манипулирование электродом.</w:t>
      </w:r>
    </w:p>
    <w:p w:rsidR="001F7ED5" w:rsidRPr="001F7ED5" w:rsidRDefault="00D16DF4" w:rsidP="001F7ED5">
      <w:pPr>
        <w:rPr>
          <w:rFonts w:ascii="Times New Roman" w:hAnsi="Times New Roman" w:cs="Times New Roman"/>
          <w:sz w:val="28"/>
          <w:szCs w:val="28"/>
        </w:rPr>
      </w:pPr>
      <w:r>
        <w:rPr>
          <w:rFonts w:ascii="Times New Roman" w:hAnsi="Times New Roman" w:cs="Times New Roman"/>
          <w:sz w:val="28"/>
          <w:szCs w:val="28"/>
        </w:rPr>
        <w:lastRenderedPageBreak/>
        <w:tab/>
      </w:r>
      <w:r w:rsidR="001F7ED5" w:rsidRPr="001F7ED5">
        <w:rPr>
          <w:rFonts w:ascii="Times New Roman" w:hAnsi="Times New Roman" w:cs="Times New Roman"/>
          <w:sz w:val="28"/>
          <w:szCs w:val="28"/>
        </w:rPr>
        <w:t>При S &gt; диаметра электрода с покрытием сварку производить с поперечным манипулированием электродом, как показано на рис. 6б, Поперечные колебательные движения между верхней кромкой и третьим валиком позволяют сформировать нормальный валик. Это единственный случай при горизонтальной сварке, когда возможно производить поперечные колебания. Поверхностные силы натяжения верхней кромки удерживают жидкий металл шва от отекания вниз, что позволяет варить более широкий валик. В обоих случаях скорость сварки выбрать такой, чтобы нижняя часть жидкой ванны соединялась с вершиной третьего валика без нависания, а в верхней части не было подреза на кромке разделки.</w:t>
      </w:r>
    </w:p>
    <w:p w:rsidR="001F7ED5" w:rsidRPr="001F7ED5" w:rsidRDefault="00D16DF4" w:rsidP="001F7ED5">
      <w:pPr>
        <w:rPr>
          <w:rFonts w:ascii="Times New Roman" w:hAnsi="Times New Roman" w:cs="Times New Roman"/>
          <w:sz w:val="28"/>
          <w:szCs w:val="28"/>
        </w:rPr>
      </w:pPr>
      <w:r>
        <w:rPr>
          <w:rFonts w:ascii="Times New Roman" w:hAnsi="Times New Roman" w:cs="Times New Roman"/>
          <w:sz w:val="28"/>
          <w:szCs w:val="28"/>
        </w:rPr>
        <w:tab/>
      </w:r>
      <w:r w:rsidR="001F7ED5" w:rsidRPr="001F7ED5">
        <w:rPr>
          <w:rFonts w:ascii="Times New Roman" w:hAnsi="Times New Roman" w:cs="Times New Roman"/>
          <w:sz w:val="28"/>
          <w:szCs w:val="28"/>
        </w:rPr>
        <w:t>Последующие слои выполнять с той же техникой сварки, что и третий слой, используя нижнюю кромку разделки как площадку, что позволяет вести сварку на среднем и максимальном сварочном токе.</w:t>
      </w:r>
    </w:p>
    <w:p w:rsidR="001F7ED5" w:rsidRPr="001F7ED5" w:rsidRDefault="001F7ED5" w:rsidP="001F7ED5">
      <w:pPr>
        <w:rPr>
          <w:rFonts w:ascii="Times New Roman" w:hAnsi="Times New Roman" w:cs="Times New Roman"/>
          <w:sz w:val="28"/>
          <w:szCs w:val="28"/>
        </w:rPr>
      </w:pPr>
      <w:r w:rsidRPr="001F7ED5">
        <w:rPr>
          <w:rFonts w:ascii="Times New Roman" w:hAnsi="Times New Roman" w:cs="Times New Roman"/>
          <w:noProof/>
          <w:sz w:val="28"/>
          <w:szCs w:val="28"/>
          <w:lang w:eastAsia="ru-RU"/>
        </w:rPr>
        <w:drawing>
          <wp:anchor distT="0" distB="0" distL="0" distR="0" simplePos="0" relativeHeight="251658240" behindDoc="0" locked="0" layoutInCell="1" allowOverlap="0" wp14:anchorId="0B064466" wp14:editId="0A7AAA17">
            <wp:simplePos x="0" y="0"/>
            <wp:positionH relativeFrom="column">
              <wp:posOffset>2162175</wp:posOffset>
            </wp:positionH>
            <wp:positionV relativeFrom="line">
              <wp:posOffset>0</wp:posOffset>
            </wp:positionV>
            <wp:extent cx="1009650" cy="1409700"/>
            <wp:effectExtent l="0" t="0" r="0" b="0"/>
            <wp:wrapSquare wrapText="bothSides"/>
            <wp:docPr id="6" name="Рисунок 6" descr="http://weldzone.info/images/technologies/svarka-gorizontalnyx-shvov-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eldzone.info/images/technologies/svarka-gorizontalnyx-shvov-47.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09650" cy="140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7ED5">
        <w:rPr>
          <w:rFonts w:ascii="Times New Roman" w:hAnsi="Times New Roman" w:cs="Times New Roman"/>
          <w:sz w:val="28"/>
          <w:szCs w:val="28"/>
        </w:rPr>
        <w:t>Рисунок 7.</w:t>
      </w:r>
    </w:p>
    <w:p w:rsidR="00D16DF4" w:rsidRDefault="00D16DF4" w:rsidP="001F7ED5">
      <w:pPr>
        <w:rPr>
          <w:rFonts w:ascii="Times New Roman" w:hAnsi="Times New Roman" w:cs="Times New Roman"/>
          <w:sz w:val="28"/>
          <w:szCs w:val="28"/>
        </w:rPr>
      </w:pPr>
    </w:p>
    <w:p w:rsidR="00D16DF4" w:rsidRDefault="00D16DF4" w:rsidP="001F7ED5">
      <w:pPr>
        <w:rPr>
          <w:rFonts w:ascii="Times New Roman" w:hAnsi="Times New Roman" w:cs="Times New Roman"/>
          <w:sz w:val="28"/>
          <w:szCs w:val="28"/>
        </w:rPr>
      </w:pPr>
    </w:p>
    <w:p w:rsidR="00D16DF4" w:rsidRDefault="00D16DF4" w:rsidP="001F7ED5">
      <w:pPr>
        <w:rPr>
          <w:rFonts w:ascii="Times New Roman" w:hAnsi="Times New Roman" w:cs="Times New Roman"/>
          <w:sz w:val="28"/>
          <w:szCs w:val="28"/>
        </w:rPr>
      </w:pPr>
    </w:p>
    <w:p w:rsidR="00D16DF4" w:rsidRDefault="00D16DF4" w:rsidP="001F7ED5">
      <w:pPr>
        <w:rPr>
          <w:rFonts w:ascii="Times New Roman" w:hAnsi="Times New Roman" w:cs="Times New Roman"/>
          <w:sz w:val="28"/>
          <w:szCs w:val="28"/>
        </w:rPr>
      </w:pPr>
    </w:p>
    <w:p w:rsidR="001F7ED5" w:rsidRPr="001F7ED5" w:rsidRDefault="00D16DF4" w:rsidP="001F7ED5">
      <w:pPr>
        <w:rPr>
          <w:rFonts w:ascii="Times New Roman" w:hAnsi="Times New Roman" w:cs="Times New Roman"/>
          <w:sz w:val="28"/>
          <w:szCs w:val="28"/>
        </w:rPr>
      </w:pPr>
      <w:r>
        <w:rPr>
          <w:rFonts w:ascii="Times New Roman" w:hAnsi="Times New Roman" w:cs="Times New Roman"/>
          <w:sz w:val="28"/>
          <w:szCs w:val="28"/>
        </w:rPr>
        <w:tab/>
      </w:r>
      <w:r w:rsidR="001F7ED5" w:rsidRPr="001F7ED5">
        <w:rPr>
          <w:rFonts w:ascii="Times New Roman" w:hAnsi="Times New Roman" w:cs="Times New Roman"/>
          <w:sz w:val="28"/>
          <w:szCs w:val="28"/>
        </w:rPr>
        <w:t>Заполняя разделку, особое внимание необходимо обратить на верхнюю кромку, где более всего возможно образование дефектов. Перед сваркой последнего верхнего валика в каждом слое нужна тщательная зачистка от брызг, шлака, нагара. Наклон электрода при сварке последнего валика показан на рис. 6в. При заполнении разделки нижняя кромка заполняется быстрей, верх отстает. Чтобы подровнять заполнение разделки, следует валик (20) (рис. 7) выполнить так, чтобы оставить площадку на нижнем валике (19) для последующего слоя, который начинается валиком 23. Облицовочный слой варится узкими валиками, в виде наплавки. Последний верхний валик (27) выполняется на сварочном токе на 10-20</w:t>
      </w:r>
      <w:proofErr w:type="gramStart"/>
      <w:r w:rsidR="001F7ED5" w:rsidRPr="001F7ED5">
        <w:rPr>
          <w:rFonts w:ascii="Times New Roman" w:hAnsi="Times New Roman" w:cs="Times New Roman"/>
          <w:sz w:val="28"/>
          <w:szCs w:val="28"/>
        </w:rPr>
        <w:t xml:space="preserve"> А</w:t>
      </w:r>
      <w:proofErr w:type="gramEnd"/>
      <w:r w:rsidR="001F7ED5" w:rsidRPr="001F7ED5">
        <w:rPr>
          <w:rFonts w:ascii="Times New Roman" w:hAnsi="Times New Roman" w:cs="Times New Roman"/>
          <w:sz w:val="28"/>
          <w:szCs w:val="28"/>
        </w:rPr>
        <w:t xml:space="preserve"> меньше, чем предыдущие валики. При Х-образной разделке при подготовке и сварке обратной стороны использовать все приемы, описанные выше.</w:t>
      </w:r>
    </w:p>
    <w:p w:rsidR="001F7ED5" w:rsidRDefault="001F7ED5">
      <w:pPr>
        <w:rPr>
          <w:rFonts w:ascii="Times New Roman" w:hAnsi="Times New Roman" w:cs="Times New Roman"/>
          <w:sz w:val="28"/>
          <w:szCs w:val="28"/>
        </w:rPr>
      </w:pPr>
    </w:p>
    <w:p w:rsidR="00D16DF4" w:rsidRPr="00D16DF4" w:rsidRDefault="00D16DF4">
      <w:pPr>
        <w:rPr>
          <w:rFonts w:ascii="Times New Roman" w:hAnsi="Times New Roman" w:cs="Times New Roman"/>
          <w:b/>
          <w:i/>
          <w:sz w:val="28"/>
          <w:szCs w:val="28"/>
        </w:rPr>
      </w:pPr>
      <w:r w:rsidRPr="00D16DF4">
        <w:rPr>
          <w:rFonts w:ascii="Times New Roman" w:hAnsi="Times New Roman" w:cs="Times New Roman"/>
          <w:b/>
          <w:i/>
          <w:sz w:val="28"/>
          <w:szCs w:val="28"/>
        </w:rPr>
        <w:t>Вопросы для закрепления пройденного материала:</w:t>
      </w:r>
    </w:p>
    <w:p w:rsidR="00D16DF4" w:rsidRDefault="00D16DF4" w:rsidP="00D16DF4">
      <w:pPr>
        <w:spacing w:after="0"/>
        <w:rPr>
          <w:rFonts w:ascii="Times New Roman" w:hAnsi="Times New Roman" w:cs="Times New Roman"/>
          <w:sz w:val="28"/>
          <w:szCs w:val="28"/>
          <w:shd w:val="clear" w:color="auto" w:fill="FFFFFF"/>
        </w:rPr>
      </w:pPr>
      <w:r w:rsidRPr="00D16DF4">
        <w:rPr>
          <w:rFonts w:ascii="Times New Roman" w:hAnsi="Times New Roman" w:cs="Times New Roman"/>
          <w:sz w:val="28"/>
          <w:szCs w:val="28"/>
          <w:shd w:val="clear" w:color="auto" w:fill="FFFFFF"/>
        </w:rPr>
        <w:t>1. Какие условия требуются для получения высокого качества сварного шва?</w:t>
      </w:r>
      <w:r w:rsidRPr="00D16DF4">
        <w:rPr>
          <w:rFonts w:ascii="Times New Roman" w:hAnsi="Times New Roman" w:cs="Times New Roman"/>
          <w:sz w:val="28"/>
          <w:szCs w:val="28"/>
        </w:rPr>
        <w:br/>
      </w:r>
      <w:r w:rsidRPr="00D16DF4">
        <w:rPr>
          <w:rFonts w:ascii="Times New Roman" w:hAnsi="Times New Roman" w:cs="Times New Roman"/>
          <w:sz w:val="28"/>
          <w:szCs w:val="28"/>
          <w:shd w:val="clear" w:color="auto" w:fill="FFFFFF"/>
        </w:rPr>
        <w:t xml:space="preserve">2. </w:t>
      </w:r>
      <w:r>
        <w:rPr>
          <w:rFonts w:ascii="Times New Roman" w:hAnsi="Times New Roman" w:cs="Times New Roman"/>
          <w:sz w:val="28"/>
          <w:szCs w:val="28"/>
          <w:shd w:val="clear" w:color="auto" w:fill="FFFFFF"/>
        </w:rPr>
        <w:t>Как выполняются стыковые швы в горизонтальном</w:t>
      </w:r>
      <w:r w:rsidRPr="00D16DF4">
        <w:rPr>
          <w:rFonts w:ascii="Times New Roman" w:hAnsi="Times New Roman" w:cs="Times New Roman"/>
          <w:sz w:val="28"/>
          <w:szCs w:val="28"/>
          <w:shd w:val="clear" w:color="auto" w:fill="FFFFFF"/>
        </w:rPr>
        <w:t xml:space="preserve"> положении?</w:t>
      </w:r>
      <w:r>
        <w:rPr>
          <w:rFonts w:ascii="Times New Roman" w:hAnsi="Times New Roman" w:cs="Times New Roman"/>
          <w:sz w:val="28"/>
          <w:szCs w:val="28"/>
          <w:shd w:val="clear" w:color="auto" w:fill="FFFFFF"/>
        </w:rPr>
        <w:t xml:space="preserve">    </w:t>
      </w:r>
    </w:p>
    <w:p w:rsidR="00D16DF4" w:rsidRDefault="00D16DF4" w:rsidP="00D16DF4">
      <w:pPr>
        <w:spacing w:after="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3. Где чаще всего применяются такого рода швы? </w:t>
      </w:r>
    </w:p>
    <w:p w:rsidR="00D16DF4" w:rsidRDefault="00D16DF4" w:rsidP="00D16DF4">
      <w:pPr>
        <w:spacing w:after="0"/>
        <w:rPr>
          <w:rFonts w:ascii="Times New Roman" w:hAnsi="Times New Roman" w:cs="Times New Roman"/>
          <w:sz w:val="28"/>
          <w:szCs w:val="28"/>
          <w:shd w:val="clear" w:color="auto" w:fill="FFFFFF"/>
        </w:rPr>
      </w:pPr>
    </w:p>
    <w:p w:rsidR="00D16DF4" w:rsidRDefault="00D16DF4" w:rsidP="00D16DF4">
      <w:pPr>
        <w:spacing w:after="0"/>
        <w:rPr>
          <w:rFonts w:ascii="Times New Roman" w:hAnsi="Times New Roman" w:cs="Times New Roman"/>
          <w:sz w:val="28"/>
          <w:szCs w:val="28"/>
          <w:shd w:val="clear" w:color="auto" w:fill="FFFFFF"/>
        </w:rPr>
      </w:pPr>
      <w:r w:rsidRPr="00D16DF4">
        <w:rPr>
          <w:rFonts w:ascii="Times New Roman" w:hAnsi="Times New Roman" w:cs="Times New Roman"/>
          <w:color w:val="FF0000"/>
          <w:sz w:val="28"/>
          <w:szCs w:val="28"/>
          <w:shd w:val="clear" w:color="auto" w:fill="FFFFFF"/>
        </w:rPr>
        <w:t>Домашнее задание:</w:t>
      </w:r>
      <w:r>
        <w:rPr>
          <w:rFonts w:ascii="Times New Roman" w:hAnsi="Times New Roman" w:cs="Times New Roman"/>
          <w:color w:val="FF0000"/>
          <w:sz w:val="28"/>
          <w:szCs w:val="28"/>
          <w:shd w:val="clear" w:color="auto" w:fill="FFFFFF"/>
        </w:rPr>
        <w:t xml:space="preserve"> </w:t>
      </w:r>
    </w:p>
    <w:p w:rsidR="00D16DF4" w:rsidRDefault="00D16DF4" w:rsidP="00D16DF4">
      <w:pPr>
        <w:spacing w:after="0"/>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СДЕЛАТЬ ТЕСТ</w:t>
      </w:r>
    </w:p>
    <w:p w:rsidR="00D16DF4" w:rsidRDefault="00D16DF4" w:rsidP="00D16DF4">
      <w:pPr>
        <w:spacing w:after="0"/>
        <w:jc w:val="center"/>
        <w:rPr>
          <w:rFonts w:ascii="Times New Roman" w:hAnsi="Times New Roman" w:cs="Times New Roman"/>
          <w:sz w:val="28"/>
          <w:szCs w:val="28"/>
          <w:shd w:val="clear" w:color="auto" w:fill="FFFFFF"/>
        </w:rPr>
      </w:pPr>
    </w:p>
    <w:p w:rsidR="00D16DF4" w:rsidRPr="00D16DF4" w:rsidRDefault="00D16DF4" w:rsidP="00D16DF4">
      <w:pPr>
        <w:shd w:val="clear" w:color="auto" w:fill="FFFFFF"/>
        <w:spacing w:after="0" w:line="240" w:lineRule="auto"/>
        <w:ind w:firstLine="296"/>
        <w:rPr>
          <w:rFonts w:ascii="Calibri" w:eastAsia="Times New Roman" w:hAnsi="Calibri" w:cs="Times New Roman"/>
          <w:color w:val="000000"/>
          <w:lang w:eastAsia="ru-RU"/>
        </w:rPr>
      </w:pPr>
      <w:r w:rsidRPr="00D16DF4">
        <w:rPr>
          <w:rFonts w:ascii="Times New Roman" w:eastAsia="Times New Roman" w:hAnsi="Times New Roman" w:cs="Times New Roman"/>
          <w:color w:val="000000"/>
          <w:sz w:val="28"/>
          <w:szCs w:val="28"/>
          <w:lang w:eastAsia="ru-RU"/>
        </w:rPr>
        <w:t>Каждый вопрос имеет один или несколько правильных ответов. Выберите верные.</w:t>
      </w:r>
    </w:p>
    <w:p w:rsidR="00D16DF4" w:rsidRPr="00D16DF4" w:rsidRDefault="00D16DF4" w:rsidP="00D16DF4">
      <w:pPr>
        <w:numPr>
          <w:ilvl w:val="0"/>
          <w:numId w:val="3"/>
        </w:numPr>
        <w:shd w:val="clear" w:color="auto" w:fill="FFFFFF"/>
        <w:spacing w:after="0" w:line="240" w:lineRule="auto"/>
        <w:ind w:left="0" w:right="14" w:firstLine="900"/>
        <w:rPr>
          <w:rFonts w:ascii="Calibri" w:eastAsia="Times New Roman" w:hAnsi="Calibri" w:cs="Arial"/>
          <w:b/>
          <w:color w:val="000000"/>
          <w:lang w:eastAsia="ru-RU"/>
        </w:rPr>
      </w:pPr>
      <w:r w:rsidRPr="00D16DF4">
        <w:rPr>
          <w:rFonts w:ascii="Times New Roman" w:eastAsia="Times New Roman" w:hAnsi="Times New Roman" w:cs="Times New Roman"/>
          <w:b/>
          <w:color w:val="000000"/>
          <w:sz w:val="28"/>
          <w:szCs w:val="28"/>
          <w:lang w:eastAsia="ru-RU"/>
        </w:rPr>
        <w:lastRenderedPageBreak/>
        <w:t> Направление перемещения электрода при сварке вертикального стыкового шва:</w:t>
      </w:r>
    </w:p>
    <w:p w:rsidR="00D16DF4" w:rsidRPr="00D16DF4" w:rsidRDefault="00D16DF4" w:rsidP="00D16DF4">
      <w:pPr>
        <w:shd w:val="clear" w:color="auto" w:fill="FFFFFF"/>
        <w:spacing w:after="0" w:line="240" w:lineRule="auto"/>
        <w:ind w:left="324"/>
        <w:rPr>
          <w:rFonts w:ascii="Calibri" w:eastAsia="Times New Roman" w:hAnsi="Calibri" w:cs="Times New Roman"/>
          <w:color w:val="000000"/>
          <w:lang w:eastAsia="ru-RU"/>
        </w:rPr>
      </w:pPr>
      <w:r w:rsidRPr="00D16DF4">
        <w:rPr>
          <w:rFonts w:ascii="Times New Roman" w:eastAsia="Times New Roman" w:hAnsi="Times New Roman" w:cs="Times New Roman"/>
          <w:color w:val="000000"/>
          <w:sz w:val="28"/>
          <w:szCs w:val="28"/>
          <w:lang w:eastAsia="ru-RU"/>
        </w:rPr>
        <w:t>а)          снизу вверх;</w:t>
      </w:r>
    </w:p>
    <w:p w:rsidR="00D16DF4" w:rsidRPr="00D16DF4" w:rsidRDefault="00D16DF4" w:rsidP="00D16DF4">
      <w:pPr>
        <w:shd w:val="clear" w:color="auto" w:fill="FFFFFF"/>
        <w:spacing w:after="0" w:line="240" w:lineRule="auto"/>
        <w:ind w:left="324"/>
        <w:rPr>
          <w:rFonts w:ascii="Calibri" w:eastAsia="Times New Roman" w:hAnsi="Calibri" w:cs="Times New Roman"/>
          <w:color w:val="000000"/>
          <w:lang w:eastAsia="ru-RU"/>
        </w:rPr>
      </w:pPr>
      <w:r w:rsidRPr="00D16DF4">
        <w:rPr>
          <w:rFonts w:ascii="Times New Roman" w:eastAsia="Times New Roman" w:hAnsi="Times New Roman" w:cs="Times New Roman"/>
          <w:color w:val="000000"/>
          <w:sz w:val="28"/>
          <w:szCs w:val="28"/>
          <w:lang w:eastAsia="ru-RU"/>
        </w:rPr>
        <w:t>б)          сверху вниз;</w:t>
      </w:r>
    </w:p>
    <w:p w:rsidR="00D16DF4" w:rsidRDefault="00D16DF4" w:rsidP="00D16DF4">
      <w:pPr>
        <w:shd w:val="clear" w:color="auto" w:fill="FFFFFF"/>
        <w:spacing w:after="0" w:line="240" w:lineRule="auto"/>
        <w:ind w:left="324"/>
        <w:rPr>
          <w:rFonts w:ascii="Times New Roman" w:eastAsia="Times New Roman" w:hAnsi="Times New Roman" w:cs="Times New Roman"/>
          <w:color w:val="000000"/>
          <w:sz w:val="28"/>
          <w:szCs w:val="28"/>
          <w:lang w:eastAsia="ru-RU"/>
        </w:rPr>
      </w:pPr>
      <w:r w:rsidRPr="00D16DF4">
        <w:rPr>
          <w:rFonts w:ascii="Times New Roman" w:eastAsia="Times New Roman" w:hAnsi="Times New Roman" w:cs="Times New Roman"/>
          <w:color w:val="000000"/>
          <w:sz w:val="28"/>
          <w:szCs w:val="28"/>
          <w:lang w:eastAsia="ru-RU"/>
        </w:rPr>
        <w:t>в)          снизу вверх и сверху вниз.</w:t>
      </w:r>
    </w:p>
    <w:p w:rsidR="00D16DF4" w:rsidRPr="00D16DF4" w:rsidRDefault="00D16DF4" w:rsidP="00D16DF4">
      <w:pPr>
        <w:shd w:val="clear" w:color="auto" w:fill="FFFFFF"/>
        <w:spacing w:after="0" w:line="240" w:lineRule="auto"/>
        <w:ind w:left="324"/>
        <w:rPr>
          <w:rFonts w:ascii="Calibri" w:eastAsia="Times New Roman" w:hAnsi="Calibri" w:cs="Times New Roman"/>
          <w:color w:val="000000"/>
          <w:lang w:eastAsia="ru-RU"/>
        </w:rPr>
      </w:pPr>
    </w:p>
    <w:p w:rsidR="00D16DF4" w:rsidRPr="00D16DF4" w:rsidRDefault="00D16DF4" w:rsidP="00D16DF4">
      <w:pPr>
        <w:numPr>
          <w:ilvl w:val="0"/>
          <w:numId w:val="4"/>
        </w:numPr>
        <w:shd w:val="clear" w:color="auto" w:fill="FFFFFF"/>
        <w:spacing w:after="0" w:line="240" w:lineRule="auto"/>
        <w:ind w:left="302" w:firstLine="900"/>
        <w:rPr>
          <w:rFonts w:ascii="Calibri" w:eastAsia="Times New Roman" w:hAnsi="Calibri" w:cs="Arial"/>
          <w:b/>
          <w:color w:val="000000"/>
          <w:lang w:eastAsia="ru-RU"/>
        </w:rPr>
      </w:pPr>
      <w:r w:rsidRPr="00D16DF4">
        <w:rPr>
          <w:rFonts w:ascii="Times New Roman" w:eastAsia="Times New Roman" w:hAnsi="Times New Roman" w:cs="Times New Roman"/>
          <w:b/>
          <w:color w:val="000000"/>
          <w:sz w:val="28"/>
          <w:szCs w:val="28"/>
          <w:lang w:eastAsia="ru-RU"/>
        </w:rPr>
        <w:t xml:space="preserve"> Способ сварки вертикального </w:t>
      </w:r>
      <w:r>
        <w:rPr>
          <w:rFonts w:ascii="Times New Roman" w:eastAsia="Times New Roman" w:hAnsi="Times New Roman" w:cs="Times New Roman"/>
          <w:b/>
          <w:color w:val="000000"/>
          <w:sz w:val="28"/>
          <w:szCs w:val="28"/>
          <w:lang w:eastAsia="ru-RU"/>
        </w:rPr>
        <w:t>стыкового</w:t>
      </w:r>
      <w:r w:rsidRPr="00D16DF4">
        <w:rPr>
          <w:rFonts w:ascii="Times New Roman" w:eastAsia="Times New Roman" w:hAnsi="Times New Roman" w:cs="Times New Roman"/>
          <w:b/>
          <w:color w:val="000000"/>
          <w:sz w:val="28"/>
          <w:szCs w:val="28"/>
          <w:lang w:eastAsia="ru-RU"/>
        </w:rPr>
        <w:t xml:space="preserve"> шва:</w:t>
      </w:r>
    </w:p>
    <w:p w:rsidR="00D16DF4" w:rsidRPr="00D16DF4" w:rsidRDefault="00D16DF4" w:rsidP="00D16DF4">
      <w:pPr>
        <w:shd w:val="clear" w:color="auto" w:fill="FFFFFF"/>
        <w:spacing w:after="0" w:line="240" w:lineRule="auto"/>
        <w:ind w:left="316"/>
        <w:rPr>
          <w:rFonts w:ascii="Calibri" w:eastAsia="Times New Roman" w:hAnsi="Calibri" w:cs="Times New Roman"/>
          <w:color w:val="000000"/>
          <w:lang w:eastAsia="ru-RU"/>
        </w:rPr>
      </w:pPr>
      <w:r w:rsidRPr="00D16DF4">
        <w:rPr>
          <w:rFonts w:ascii="Times New Roman" w:eastAsia="Times New Roman" w:hAnsi="Times New Roman" w:cs="Times New Roman"/>
          <w:color w:val="000000"/>
          <w:sz w:val="28"/>
          <w:szCs w:val="28"/>
          <w:lang w:eastAsia="ru-RU"/>
        </w:rPr>
        <w:t>а)          правый;</w:t>
      </w:r>
    </w:p>
    <w:p w:rsidR="00D16DF4" w:rsidRPr="00D16DF4" w:rsidRDefault="00D16DF4" w:rsidP="00D16DF4">
      <w:pPr>
        <w:shd w:val="clear" w:color="auto" w:fill="FFFFFF"/>
        <w:spacing w:after="0" w:line="240" w:lineRule="auto"/>
        <w:ind w:left="316"/>
        <w:rPr>
          <w:rFonts w:ascii="Calibri" w:eastAsia="Times New Roman" w:hAnsi="Calibri" w:cs="Times New Roman"/>
          <w:color w:val="000000"/>
          <w:lang w:eastAsia="ru-RU"/>
        </w:rPr>
      </w:pPr>
      <w:r w:rsidRPr="00D16DF4">
        <w:rPr>
          <w:rFonts w:ascii="Times New Roman" w:eastAsia="Times New Roman" w:hAnsi="Times New Roman" w:cs="Times New Roman"/>
          <w:color w:val="000000"/>
          <w:sz w:val="28"/>
          <w:szCs w:val="28"/>
          <w:lang w:eastAsia="ru-RU"/>
        </w:rPr>
        <w:t>б)         левый;</w:t>
      </w:r>
    </w:p>
    <w:p w:rsidR="00D16DF4" w:rsidRDefault="00D16DF4" w:rsidP="00D16DF4">
      <w:pPr>
        <w:shd w:val="clear" w:color="auto" w:fill="FFFFFF"/>
        <w:spacing w:after="0" w:line="240" w:lineRule="auto"/>
        <w:ind w:left="316"/>
        <w:rPr>
          <w:rFonts w:ascii="Times New Roman" w:eastAsia="Times New Roman" w:hAnsi="Times New Roman" w:cs="Times New Roman"/>
          <w:color w:val="000000"/>
          <w:sz w:val="28"/>
          <w:szCs w:val="28"/>
          <w:lang w:eastAsia="ru-RU"/>
        </w:rPr>
      </w:pPr>
      <w:r w:rsidRPr="00D16DF4">
        <w:rPr>
          <w:rFonts w:ascii="Times New Roman" w:eastAsia="Times New Roman" w:hAnsi="Times New Roman" w:cs="Times New Roman"/>
          <w:color w:val="000000"/>
          <w:sz w:val="28"/>
          <w:szCs w:val="28"/>
          <w:lang w:eastAsia="ru-RU"/>
        </w:rPr>
        <w:t>в)          правый и левый.</w:t>
      </w:r>
    </w:p>
    <w:p w:rsidR="00D16DF4" w:rsidRPr="00D16DF4" w:rsidRDefault="00D16DF4" w:rsidP="00D16DF4">
      <w:pPr>
        <w:shd w:val="clear" w:color="auto" w:fill="FFFFFF"/>
        <w:spacing w:after="0" w:line="240" w:lineRule="auto"/>
        <w:ind w:left="316"/>
        <w:rPr>
          <w:rFonts w:ascii="Calibri" w:eastAsia="Times New Roman" w:hAnsi="Calibri" w:cs="Times New Roman"/>
          <w:color w:val="000000"/>
          <w:lang w:eastAsia="ru-RU"/>
        </w:rPr>
      </w:pPr>
    </w:p>
    <w:p w:rsidR="00D16DF4" w:rsidRPr="00D16DF4" w:rsidRDefault="00D16DF4" w:rsidP="00D16DF4">
      <w:pPr>
        <w:numPr>
          <w:ilvl w:val="0"/>
          <w:numId w:val="5"/>
        </w:numPr>
        <w:shd w:val="clear" w:color="auto" w:fill="FFFFFF"/>
        <w:spacing w:after="0" w:line="240" w:lineRule="auto"/>
        <w:ind w:left="0" w:right="28" w:firstLine="900"/>
        <w:rPr>
          <w:rFonts w:ascii="Calibri" w:eastAsia="Times New Roman" w:hAnsi="Calibri" w:cs="Arial"/>
          <w:b/>
          <w:color w:val="000000"/>
          <w:lang w:eastAsia="ru-RU"/>
        </w:rPr>
      </w:pPr>
      <w:r w:rsidRPr="00D16DF4">
        <w:rPr>
          <w:rFonts w:ascii="Times New Roman" w:eastAsia="Times New Roman" w:hAnsi="Times New Roman" w:cs="Times New Roman"/>
          <w:b/>
          <w:color w:val="000000"/>
          <w:sz w:val="28"/>
          <w:szCs w:val="28"/>
          <w:lang w:eastAsia="ru-RU"/>
        </w:rPr>
        <w:t> Какой способ сварки вертикальных швов при направлении сварки снизу вверх наиболее удобный?</w:t>
      </w:r>
    </w:p>
    <w:p w:rsidR="00D16DF4" w:rsidRPr="00D16DF4" w:rsidRDefault="00D16DF4" w:rsidP="00D16DF4">
      <w:pPr>
        <w:shd w:val="clear" w:color="auto" w:fill="FFFFFF"/>
        <w:spacing w:after="0" w:line="240" w:lineRule="auto"/>
        <w:ind w:left="302"/>
        <w:rPr>
          <w:rFonts w:ascii="Calibri" w:eastAsia="Times New Roman" w:hAnsi="Calibri" w:cs="Times New Roman"/>
          <w:color w:val="000000"/>
          <w:lang w:eastAsia="ru-RU"/>
        </w:rPr>
      </w:pPr>
      <w:r w:rsidRPr="00D16DF4">
        <w:rPr>
          <w:rFonts w:ascii="Times New Roman" w:eastAsia="Times New Roman" w:hAnsi="Times New Roman" w:cs="Times New Roman"/>
          <w:color w:val="000000"/>
          <w:sz w:val="28"/>
          <w:szCs w:val="28"/>
          <w:lang w:eastAsia="ru-RU"/>
        </w:rPr>
        <w:t>а)         Левый.</w:t>
      </w:r>
    </w:p>
    <w:p w:rsidR="00D16DF4" w:rsidRPr="00D16DF4" w:rsidRDefault="00D16DF4" w:rsidP="00D16DF4">
      <w:pPr>
        <w:shd w:val="clear" w:color="auto" w:fill="FFFFFF"/>
        <w:spacing w:after="0" w:line="240" w:lineRule="auto"/>
        <w:ind w:left="302"/>
        <w:rPr>
          <w:rFonts w:ascii="Calibri" w:eastAsia="Times New Roman" w:hAnsi="Calibri" w:cs="Times New Roman"/>
          <w:color w:val="000000"/>
          <w:lang w:eastAsia="ru-RU"/>
        </w:rPr>
      </w:pPr>
      <w:r w:rsidRPr="00D16DF4">
        <w:rPr>
          <w:rFonts w:ascii="Times New Roman" w:eastAsia="Times New Roman" w:hAnsi="Times New Roman" w:cs="Times New Roman"/>
          <w:color w:val="000000"/>
          <w:sz w:val="28"/>
          <w:szCs w:val="28"/>
          <w:lang w:eastAsia="ru-RU"/>
        </w:rPr>
        <w:t>б)          Правый.</w:t>
      </w:r>
    </w:p>
    <w:p w:rsidR="00D16DF4" w:rsidRDefault="00D16DF4" w:rsidP="00D16DF4">
      <w:pPr>
        <w:shd w:val="clear" w:color="auto" w:fill="FFFFFF"/>
        <w:spacing w:after="0" w:line="240" w:lineRule="auto"/>
        <w:ind w:left="302"/>
        <w:rPr>
          <w:rFonts w:ascii="Times New Roman" w:eastAsia="Times New Roman" w:hAnsi="Times New Roman" w:cs="Times New Roman"/>
          <w:color w:val="000000"/>
          <w:sz w:val="28"/>
          <w:szCs w:val="28"/>
          <w:lang w:eastAsia="ru-RU"/>
        </w:rPr>
      </w:pPr>
      <w:r w:rsidRPr="00D16DF4">
        <w:rPr>
          <w:rFonts w:ascii="Times New Roman" w:eastAsia="Times New Roman" w:hAnsi="Times New Roman" w:cs="Times New Roman"/>
          <w:color w:val="000000"/>
          <w:sz w:val="28"/>
          <w:szCs w:val="28"/>
          <w:lang w:eastAsia="ru-RU"/>
        </w:rPr>
        <w:t>в)          Оба.</w:t>
      </w:r>
    </w:p>
    <w:p w:rsidR="00D16DF4" w:rsidRPr="00D16DF4" w:rsidRDefault="00D16DF4" w:rsidP="00D16DF4">
      <w:pPr>
        <w:shd w:val="clear" w:color="auto" w:fill="FFFFFF"/>
        <w:spacing w:after="0" w:line="240" w:lineRule="auto"/>
        <w:ind w:left="302"/>
        <w:rPr>
          <w:rFonts w:ascii="Calibri" w:eastAsia="Times New Roman" w:hAnsi="Calibri" w:cs="Times New Roman"/>
          <w:color w:val="000000"/>
          <w:lang w:eastAsia="ru-RU"/>
        </w:rPr>
      </w:pPr>
    </w:p>
    <w:p w:rsidR="00D16DF4" w:rsidRPr="00D16DF4" w:rsidRDefault="00D16DF4" w:rsidP="00D16DF4">
      <w:pPr>
        <w:numPr>
          <w:ilvl w:val="0"/>
          <w:numId w:val="6"/>
        </w:numPr>
        <w:shd w:val="clear" w:color="auto" w:fill="FFFFFF"/>
        <w:spacing w:after="0" w:line="240" w:lineRule="auto"/>
        <w:ind w:left="0" w:right="36" w:firstLine="900"/>
        <w:rPr>
          <w:rFonts w:ascii="Calibri" w:eastAsia="Times New Roman" w:hAnsi="Calibri" w:cs="Arial"/>
          <w:b/>
          <w:color w:val="000000"/>
          <w:lang w:eastAsia="ru-RU"/>
        </w:rPr>
      </w:pPr>
      <w:r w:rsidRPr="00D16DF4">
        <w:rPr>
          <w:rFonts w:ascii="Times New Roman" w:eastAsia="Times New Roman" w:hAnsi="Times New Roman" w:cs="Times New Roman"/>
          <w:b/>
          <w:color w:val="000000"/>
          <w:sz w:val="28"/>
          <w:szCs w:val="28"/>
          <w:lang w:eastAsia="ru-RU"/>
        </w:rPr>
        <w:t xml:space="preserve"> Мощность пламени (номер наконечника) при сварке вертикальных швов по сравнению </w:t>
      </w:r>
      <w:proofErr w:type="gramStart"/>
      <w:r w:rsidRPr="00D16DF4">
        <w:rPr>
          <w:rFonts w:ascii="Times New Roman" w:eastAsia="Times New Roman" w:hAnsi="Times New Roman" w:cs="Times New Roman"/>
          <w:b/>
          <w:color w:val="000000"/>
          <w:sz w:val="28"/>
          <w:szCs w:val="28"/>
          <w:lang w:eastAsia="ru-RU"/>
        </w:rPr>
        <w:t>с</w:t>
      </w:r>
      <w:proofErr w:type="gramEnd"/>
      <w:r w:rsidRPr="00D16DF4">
        <w:rPr>
          <w:rFonts w:ascii="Times New Roman" w:eastAsia="Times New Roman" w:hAnsi="Times New Roman" w:cs="Times New Roman"/>
          <w:b/>
          <w:color w:val="000000"/>
          <w:sz w:val="28"/>
          <w:szCs w:val="28"/>
          <w:lang w:eastAsia="ru-RU"/>
        </w:rPr>
        <w:t xml:space="preserve"> горизонтальными должна быть:</w:t>
      </w:r>
    </w:p>
    <w:p w:rsidR="00D16DF4" w:rsidRPr="00D16DF4" w:rsidRDefault="00D16DF4" w:rsidP="00D16DF4">
      <w:pPr>
        <w:shd w:val="clear" w:color="auto" w:fill="FFFFFF"/>
        <w:spacing w:after="0" w:line="240" w:lineRule="auto"/>
        <w:ind w:left="302"/>
        <w:rPr>
          <w:rFonts w:ascii="Calibri" w:eastAsia="Times New Roman" w:hAnsi="Calibri" w:cs="Times New Roman"/>
          <w:color w:val="000000"/>
          <w:lang w:eastAsia="ru-RU"/>
        </w:rPr>
      </w:pPr>
      <w:r w:rsidRPr="00D16DF4">
        <w:rPr>
          <w:rFonts w:ascii="Times New Roman" w:eastAsia="Times New Roman" w:hAnsi="Times New Roman" w:cs="Times New Roman"/>
          <w:color w:val="000000"/>
          <w:sz w:val="28"/>
          <w:szCs w:val="28"/>
          <w:lang w:eastAsia="ru-RU"/>
        </w:rPr>
        <w:t>а)          больше;</w:t>
      </w:r>
    </w:p>
    <w:p w:rsidR="00D16DF4" w:rsidRPr="00D16DF4" w:rsidRDefault="00D16DF4" w:rsidP="00D16DF4">
      <w:pPr>
        <w:shd w:val="clear" w:color="auto" w:fill="FFFFFF"/>
        <w:spacing w:after="0" w:line="240" w:lineRule="auto"/>
        <w:ind w:left="302"/>
        <w:rPr>
          <w:rFonts w:ascii="Calibri" w:eastAsia="Times New Roman" w:hAnsi="Calibri" w:cs="Times New Roman"/>
          <w:color w:val="000000"/>
          <w:lang w:eastAsia="ru-RU"/>
        </w:rPr>
      </w:pPr>
      <w:r w:rsidRPr="00D16DF4">
        <w:rPr>
          <w:rFonts w:ascii="Times New Roman" w:eastAsia="Times New Roman" w:hAnsi="Times New Roman" w:cs="Times New Roman"/>
          <w:color w:val="000000"/>
          <w:sz w:val="28"/>
          <w:szCs w:val="28"/>
          <w:lang w:eastAsia="ru-RU"/>
        </w:rPr>
        <w:t>б)          меньше;</w:t>
      </w:r>
    </w:p>
    <w:p w:rsidR="00D16DF4" w:rsidRDefault="00D16DF4" w:rsidP="00D16DF4">
      <w:pPr>
        <w:shd w:val="clear" w:color="auto" w:fill="FFFFFF"/>
        <w:spacing w:after="0" w:line="240" w:lineRule="auto"/>
        <w:ind w:left="302"/>
        <w:rPr>
          <w:rFonts w:ascii="Times New Roman" w:eastAsia="Times New Roman" w:hAnsi="Times New Roman" w:cs="Times New Roman"/>
          <w:color w:val="000000"/>
          <w:sz w:val="28"/>
          <w:szCs w:val="28"/>
          <w:lang w:eastAsia="ru-RU"/>
        </w:rPr>
      </w:pPr>
      <w:r w:rsidRPr="00D16DF4">
        <w:rPr>
          <w:rFonts w:ascii="Times New Roman" w:eastAsia="Times New Roman" w:hAnsi="Times New Roman" w:cs="Times New Roman"/>
          <w:color w:val="000000"/>
          <w:sz w:val="28"/>
          <w:szCs w:val="28"/>
          <w:lang w:eastAsia="ru-RU"/>
        </w:rPr>
        <w:t>в)  одинаковая.</w:t>
      </w:r>
    </w:p>
    <w:p w:rsidR="00D16DF4" w:rsidRPr="00D16DF4" w:rsidRDefault="00D16DF4" w:rsidP="00D16DF4">
      <w:pPr>
        <w:shd w:val="clear" w:color="auto" w:fill="FFFFFF"/>
        <w:spacing w:after="0" w:line="240" w:lineRule="auto"/>
        <w:ind w:left="302"/>
        <w:rPr>
          <w:rFonts w:ascii="Calibri" w:eastAsia="Times New Roman" w:hAnsi="Calibri" w:cs="Times New Roman"/>
          <w:color w:val="000000"/>
          <w:lang w:eastAsia="ru-RU"/>
        </w:rPr>
      </w:pPr>
    </w:p>
    <w:p w:rsidR="00D16DF4" w:rsidRPr="00D16DF4" w:rsidRDefault="00D16DF4" w:rsidP="00D16DF4">
      <w:pPr>
        <w:numPr>
          <w:ilvl w:val="0"/>
          <w:numId w:val="7"/>
        </w:numPr>
        <w:shd w:val="clear" w:color="auto" w:fill="FFFFFF"/>
        <w:spacing w:after="0" w:line="240" w:lineRule="auto"/>
        <w:ind w:left="0" w:right="44" w:firstLine="900"/>
        <w:rPr>
          <w:rFonts w:ascii="Calibri" w:eastAsia="Times New Roman" w:hAnsi="Calibri" w:cs="Arial"/>
          <w:b/>
          <w:color w:val="000000"/>
          <w:lang w:eastAsia="ru-RU"/>
        </w:rPr>
      </w:pPr>
      <w:r w:rsidRPr="00D16DF4">
        <w:rPr>
          <w:rFonts w:ascii="Times New Roman" w:eastAsia="Times New Roman" w:hAnsi="Times New Roman" w:cs="Times New Roman"/>
          <w:b/>
          <w:color w:val="000000"/>
          <w:sz w:val="28"/>
          <w:szCs w:val="28"/>
          <w:lang w:eastAsia="ru-RU"/>
        </w:rPr>
        <w:t xml:space="preserve"> Чем кроме мощности пламени можно уменьшить </w:t>
      </w:r>
      <w:proofErr w:type="spellStart"/>
      <w:r w:rsidRPr="00D16DF4">
        <w:rPr>
          <w:rFonts w:ascii="Times New Roman" w:eastAsia="Times New Roman" w:hAnsi="Times New Roman" w:cs="Times New Roman"/>
          <w:b/>
          <w:color w:val="000000"/>
          <w:sz w:val="28"/>
          <w:szCs w:val="28"/>
          <w:lang w:eastAsia="ru-RU"/>
        </w:rPr>
        <w:t>жидкотекучесть</w:t>
      </w:r>
      <w:proofErr w:type="spellEnd"/>
      <w:r w:rsidRPr="00D16DF4">
        <w:rPr>
          <w:rFonts w:ascii="Times New Roman" w:eastAsia="Times New Roman" w:hAnsi="Times New Roman" w:cs="Times New Roman"/>
          <w:b/>
          <w:color w:val="000000"/>
          <w:sz w:val="28"/>
          <w:szCs w:val="28"/>
          <w:lang w:eastAsia="ru-RU"/>
        </w:rPr>
        <w:t xml:space="preserve"> сварочной ванны?</w:t>
      </w:r>
    </w:p>
    <w:p w:rsidR="00D16DF4" w:rsidRPr="00D16DF4" w:rsidRDefault="00D16DF4" w:rsidP="00D16DF4">
      <w:pPr>
        <w:shd w:val="clear" w:color="auto" w:fill="FFFFFF"/>
        <w:spacing w:after="0" w:line="240" w:lineRule="auto"/>
        <w:ind w:left="296"/>
        <w:rPr>
          <w:rFonts w:ascii="Calibri" w:eastAsia="Times New Roman" w:hAnsi="Calibri" w:cs="Times New Roman"/>
          <w:color w:val="000000"/>
          <w:lang w:eastAsia="ru-RU"/>
        </w:rPr>
      </w:pPr>
      <w:r w:rsidRPr="00D16DF4">
        <w:rPr>
          <w:rFonts w:ascii="Times New Roman" w:eastAsia="Times New Roman" w:hAnsi="Times New Roman" w:cs="Times New Roman"/>
          <w:color w:val="000000"/>
          <w:sz w:val="28"/>
          <w:szCs w:val="28"/>
          <w:lang w:eastAsia="ru-RU"/>
        </w:rPr>
        <w:t>а)           Скоростью перемещения горелки.</w:t>
      </w:r>
    </w:p>
    <w:p w:rsidR="00D16DF4" w:rsidRPr="00D16DF4" w:rsidRDefault="00D16DF4" w:rsidP="00D16DF4">
      <w:pPr>
        <w:shd w:val="clear" w:color="auto" w:fill="FFFFFF"/>
        <w:spacing w:after="0" w:line="240" w:lineRule="auto"/>
        <w:ind w:left="296"/>
        <w:rPr>
          <w:rFonts w:ascii="Calibri" w:eastAsia="Times New Roman" w:hAnsi="Calibri" w:cs="Times New Roman"/>
          <w:color w:val="000000"/>
          <w:lang w:eastAsia="ru-RU"/>
        </w:rPr>
      </w:pPr>
      <w:r w:rsidRPr="00D16DF4">
        <w:rPr>
          <w:rFonts w:ascii="Times New Roman" w:eastAsia="Times New Roman" w:hAnsi="Times New Roman" w:cs="Times New Roman"/>
          <w:color w:val="000000"/>
          <w:sz w:val="28"/>
          <w:szCs w:val="28"/>
          <w:lang w:eastAsia="ru-RU"/>
        </w:rPr>
        <w:t>б)           Скоростью подачи проволоки.</w:t>
      </w:r>
    </w:p>
    <w:p w:rsidR="00D16DF4" w:rsidRDefault="00D16DF4" w:rsidP="00D16DF4">
      <w:pPr>
        <w:shd w:val="clear" w:color="auto" w:fill="FFFFFF"/>
        <w:spacing w:after="0" w:line="240" w:lineRule="auto"/>
        <w:ind w:left="296"/>
        <w:rPr>
          <w:rFonts w:ascii="Times New Roman" w:eastAsia="Times New Roman" w:hAnsi="Times New Roman" w:cs="Times New Roman"/>
          <w:color w:val="000000"/>
          <w:sz w:val="28"/>
          <w:szCs w:val="28"/>
          <w:lang w:eastAsia="ru-RU"/>
        </w:rPr>
      </w:pPr>
      <w:r w:rsidRPr="00D16DF4">
        <w:rPr>
          <w:rFonts w:ascii="Times New Roman" w:eastAsia="Times New Roman" w:hAnsi="Times New Roman" w:cs="Times New Roman"/>
          <w:color w:val="000000"/>
          <w:sz w:val="28"/>
          <w:szCs w:val="28"/>
          <w:lang w:eastAsia="ru-RU"/>
        </w:rPr>
        <w:t>в)         Тем и другим.</w:t>
      </w:r>
    </w:p>
    <w:p w:rsidR="00D16DF4" w:rsidRPr="00D16DF4" w:rsidRDefault="00D16DF4" w:rsidP="00D16DF4">
      <w:pPr>
        <w:shd w:val="clear" w:color="auto" w:fill="FFFFFF"/>
        <w:spacing w:after="0" w:line="240" w:lineRule="auto"/>
        <w:ind w:left="296"/>
        <w:rPr>
          <w:rFonts w:ascii="Calibri" w:eastAsia="Times New Roman" w:hAnsi="Calibri" w:cs="Times New Roman"/>
          <w:color w:val="000000"/>
          <w:lang w:eastAsia="ru-RU"/>
        </w:rPr>
      </w:pPr>
    </w:p>
    <w:p w:rsidR="00D16DF4" w:rsidRPr="00D16DF4" w:rsidRDefault="00D16DF4" w:rsidP="00D16DF4">
      <w:pPr>
        <w:numPr>
          <w:ilvl w:val="0"/>
          <w:numId w:val="8"/>
        </w:numPr>
        <w:shd w:val="clear" w:color="auto" w:fill="FFFFFF"/>
        <w:spacing w:after="0" w:line="240" w:lineRule="auto"/>
        <w:ind w:left="0" w:firstLine="900"/>
        <w:rPr>
          <w:rFonts w:ascii="Calibri" w:eastAsia="Times New Roman" w:hAnsi="Calibri" w:cs="Arial"/>
          <w:b/>
          <w:color w:val="000000"/>
          <w:lang w:eastAsia="ru-RU"/>
        </w:rPr>
      </w:pPr>
      <w:r w:rsidRPr="00D16DF4">
        <w:rPr>
          <w:rFonts w:ascii="Times New Roman" w:eastAsia="Times New Roman" w:hAnsi="Times New Roman" w:cs="Times New Roman"/>
          <w:b/>
          <w:color w:val="000000"/>
          <w:sz w:val="28"/>
          <w:szCs w:val="28"/>
          <w:lang w:eastAsia="ru-RU"/>
        </w:rPr>
        <w:t> Какой угол между мундштуком и проволокой наиболее удобен при вертикальной сварке?</w:t>
      </w:r>
    </w:p>
    <w:p w:rsidR="00D16DF4" w:rsidRPr="00D16DF4" w:rsidRDefault="00D16DF4" w:rsidP="00D16DF4">
      <w:pPr>
        <w:shd w:val="clear" w:color="auto" w:fill="FFFFFF"/>
        <w:spacing w:after="0" w:line="240" w:lineRule="auto"/>
        <w:ind w:left="332"/>
        <w:rPr>
          <w:rFonts w:ascii="Calibri" w:eastAsia="Times New Roman" w:hAnsi="Calibri" w:cs="Times New Roman"/>
          <w:color w:val="000000"/>
          <w:lang w:eastAsia="ru-RU"/>
        </w:rPr>
      </w:pPr>
      <w:r w:rsidRPr="00D16DF4">
        <w:rPr>
          <w:rFonts w:ascii="Times New Roman" w:eastAsia="Times New Roman" w:hAnsi="Times New Roman" w:cs="Times New Roman"/>
          <w:color w:val="000000"/>
          <w:sz w:val="28"/>
          <w:szCs w:val="28"/>
          <w:lang w:eastAsia="ru-RU"/>
        </w:rPr>
        <w:t>а)          160°.</w:t>
      </w:r>
    </w:p>
    <w:p w:rsidR="00D16DF4" w:rsidRPr="00D16DF4" w:rsidRDefault="00D16DF4" w:rsidP="00D16DF4">
      <w:pPr>
        <w:shd w:val="clear" w:color="auto" w:fill="FFFFFF"/>
        <w:spacing w:after="0" w:line="240" w:lineRule="auto"/>
        <w:ind w:left="332"/>
        <w:rPr>
          <w:rFonts w:ascii="Calibri" w:eastAsia="Times New Roman" w:hAnsi="Calibri" w:cs="Times New Roman"/>
          <w:color w:val="000000"/>
          <w:lang w:eastAsia="ru-RU"/>
        </w:rPr>
      </w:pPr>
      <w:r w:rsidRPr="00D16DF4">
        <w:rPr>
          <w:rFonts w:ascii="Times New Roman" w:eastAsia="Times New Roman" w:hAnsi="Times New Roman" w:cs="Times New Roman"/>
          <w:color w:val="000000"/>
          <w:sz w:val="28"/>
          <w:szCs w:val="28"/>
          <w:lang w:eastAsia="ru-RU"/>
        </w:rPr>
        <w:t>б)          90°.</w:t>
      </w:r>
    </w:p>
    <w:p w:rsidR="00D16DF4" w:rsidRDefault="00D16DF4" w:rsidP="00D16DF4">
      <w:pPr>
        <w:shd w:val="clear" w:color="auto" w:fill="FFFFFF"/>
        <w:spacing w:after="0" w:line="240" w:lineRule="auto"/>
        <w:ind w:left="332"/>
        <w:rPr>
          <w:rFonts w:ascii="Times New Roman" w:eastAsia="Times New Roman" w:hAnsi="Times New Roman" w:cs="Times New Roman"/>
          <w:color w:val="000000"/>
          <w:sz w:val="28"/>
          <w:szCs w:val="28"/>
          <w:lang w:eastAsia="ru-RU"/>
        </w:rPr>
      </w:pPr>
      <w:r w:rsidRPr="00D16DF4">
        <w:rPr>
          <w:rFonts w:ascii="Times New Roman" w:eastAsia="Times New Roman" w:hAnsi="Times New Roman" w:cs="Times New Roman"/>
          <w:color w:val="000000"/>
          <w:sz w:val="28"/>
          <w:szCs w:val="28"/>
          <w:lang w:eastAsia="ru-RU"/>
        </w:rPr>
        <w:t>в)         30°.</w:t>
      </w:r>
    </w:p>
    <w:p w:rsidR="00D16DF4" w:rsidRPr="00D16DF4" w:rsidRDefault="00D16DF4" w:rsidP="00D16DF4">
      <w:pPr>
        <w:shd w:val="clear" w:color="auto" w:fill="FFFFFF"/>
        <w:spacing w:after="0" w:line="240" w:lineRule="auto"/>
        <w:ind w:left="332"/>
        <w:rPr>
          <w:rFonts w:ascii="Calibri" w:eastAsia="Times New Roman" w:hAnsi="Calibri" w:cs="Times New Roman"/>
          <w:color w:val="000000"/>
          <w:lang w:eastAsia="ru-RU"/>
        </w:rPr>
      </w:pPr>
    </w:p>
    <w:p w:rsidR="00D16DF4" w:rsidRPr="00D16DF4" w:rsidRDefault="00D16DF4" w:rsidP="00D16DF4">
      <w:pPr>
        <w:numPr>
          <w:ilvl w:val="0"/>
          <w:numId w:val="9"/>
        </w:numPr>
        <w:shd w:val="clear" w:color="auto" w:fill="FFFFFF"/>
        <w:spacing w:after="0" w:line="240" w:lineRule="auto"/>
        <w:ind w:left="0" w:firstLine="900"/>
        <w:rPr>
          <w:rFonts w:ascii="Calibri" w:eastAsia="Times New Roman" w:hAnsi="Calibri" w:cs="Arial"/>
          <w:b/>
          <w:color w:val="000000"/>
          <w:lang w:eastAsia="ru-RU"/>
        </w:rPr>
      </w:pPr>
      <w:r w:rsidRPr="00D16DF4">
        <w:rPr>
          <w:rFonts w:ascii="Times New Roman" w:eastAsia="Times New Roman" w:hAnsi="Times New Roman" w:cs="Times New Roman"/>
          <w:b/>
          <w:color w:val="000000"/>
          <w:sz w:val="28"/>
          <w:szCs w:val="28"/>
          <w:lang w:eastAsia="ru-RU"/>
        </w:rPr>
        <w:t> Что может быть причиной грубой чешуйчатости вертикальных швов?</w:t>
      </w:r>
    </w:p>
    <w:p w:rsidR="00D16DF4" w:rsidRPr="00D16DF4" w:rsidRDefault="00D16DF4" w:rsidP="00D16DF4">
      <w:pPr>
        <w:shd w:val="clear" w:color="auto" w:fill="FFFFFF"/>
        <w:spacing w:after="0" w:line="240" w:lineRule="auto"/>
        <w:rPr>
          <w:rFonts w:ascii="Calibri" w:eastAsia="Times New Roman" w:hAnsi="Calibri" w:cs="Times New Roman"/>
          <w:color w:val="000000"/>
          <w:lang w:eastAsia="ru-RU"/>
        </w:rPr>
      </w:pPr>
      <w:r w:rsidRPr="00D16DF4">
        <w:rPr>
          <w:rFonts w:ascii="Times New Roman" w:eastAsia="Times New Roman" w:hAnsi="Times New Roman" w:cs="Times New Roman"/>
          <w:color w:val="000000"/>
          <w:sz w:val="28"/>
          <w:szCs w:val="28"/>
          <w:lang w:eastAsia="ru-RU"/>
        </w:rPr>
        <w:t>    а)           Большая мощность пламени.</w:t>
      </w:r>
    </w:p>
    <w:p w:rsidR="00D16DF4" w:rsidRPr="00D16DF4" w:rsidRDefault="00D16DF4" w:rsidP="00D16DF4">
      <w:pPr>
        <w:shd w:val="clear" w:color="auto" w:fill="FFFFFF"/>
        <w:spacing w:after="0" w:line="240" w:lineRule="auto"/>
        <w:ind w:firstLine="280"/>
        <w:rPr>
          <w:rFonts w:ascii="Calibri" w:eastAsia="Times New Roman" w:hAnsi="Calibri" w:cs="Times New Roman"/>
          <w:color w:val="000000"/>
          <w:lang w:eastAsia="ru-RU"/>
        </w:rPr>
      </w:pPr>
      <w:r w:rsidRPr="00D16DF4">
        <w:rPr>
          <w:rFonts w:ascii="Times New Roman" w:eastAsia="Times New Roman" w:hAnsi="Times New Roman" w:cs="Times New Roman"/>
          <w:color w:val="000000"/>
          <w:sz w:val="28"/>
          <w:szCs w:val="28"/>
          <w:lang w:eastAsia="ru-RU"/>
        </w:rPr>
        <w:t>б)        Неравномерная скорость продольных перемещений</w:t>
      </w:r>
      <w:r w:rsidRPr="00D16DF4">
        <w:rPr>
          <w:rFonts w:ascii="Times New Roman" w:eastAsia="Times New Roman" w:hAnsi="Times New Roman" w:cs="Times New Roman"/>
          <w:color w:val="000000"/>
          <w:sz w:val="28"/>
          <w:szCs w:val="28"/>
          <w:lang w:eastAsia="ru-RU"/>
        </w:rPr>
        <w:br/>
        <w:t>горелки.</w:t>
      </w:r>
    </w:p>
    <w:p w:rsidR="00D16DF4" w:rsidRDefault="00D16DF4" w:rsidP="00D16DF4">
      <w:pPr>
        <w:shd w:val="clear" w:color="auto" w:fill="FFFFFF"/>
        <w:spacing w:after="0" w:line="240" w:lineRule="auto"/>
        <w:ind w:left="324"/>
        <w:rPr>
          <w:rFonts w:ascii="Times New Roman" w:eastAsia="Times New Roman" w:hAnsi="Times New Roman" w:cs="Times New Roman"/>
          <w:color w:val="000000"/>
          <w:sz w:val="28"/>
          <w:szCs w:val="28"/>
          <w:lang w:eastAsia="ru-RU"/>
        </w:rPr>
      </w:pPr>
      <w:r w:rsidRPr="00D16DF4">
        <w:rPr>
          <w:rFonts w:ascii="Times New Roman" w:eastAsia="Times New Roman" w:hAnsi="Times New Roman" w:cs="Times New Roman"/>
          <w:color w:val="000000"/>
          <w:sz w:val="28"/>
          <w:szCs w:val="28"/>
          <w:lang w:eastAsia="ru-RU"/>
        </w:rPr>
        <w:t>в)          То и другое.</w:t>
      </w:r>
    </w:p>
    <w:p w:rsidR="00D16DF4" w:rsidRPr="00D16DF4" w:rsidRDefault="00D16DF4" w:rsidP="00D16DF4">
      <w:pPr>
        <w:shd w:val="clear" w:color="auto" w:fill="FFFFFF"/>
        <w:spacing w:after="0" w:line="240" w:lineRule="auto"/>
        <w:ind w:left="324"/>
        <w:rPr>
          <w:rFonts w:ascii="Calibri" w:eastAsia="Times New Roman" w:hAnsi="Calibri" w:cs="Times New Roman"/>
          <w:color w:val="000000"/>
          <w:lang w:eastAsia="ru-RU"/>
        </w:rPr>
      </w:pPr>
    </w:p>
    <w:p w:rsidR="00D16DF4" w:rsidRPr="00D16DF4" w:rsidRDefault="00D16DF4" w:rsidP="00D16DF4">
      <w:pPr>
        <w:numPr>
          <w:ilvl w:val="0"/>
          <w:numId w:val="10"/>
        </w:numPr>
        <w:shd w:val="clear" w:color="auto" w:fill="FFFFFF"/>
        <w:spacing w:after="0" w:line="240" w:lineRule="auto"/>
        <w:ind w:left="0" w:firstLine="900"/>
        <w:rPr>
          <w:rFonts w:ascii="Calibri" w:eastAsia="Times New Roman" w:hAnsi="Calibri" w:cs="Arial"/>
          <w:b/>
          <w:color w:val="000000"/>
          <w:lang w:eastAsia="ru-RU"/>
        </w:rPr>
      </w:pPr>
      <w:r w:rsidRPr="00D16DF4">
        <w:rPr>
          <w:rFonts w:ascii="Times New Roman" w:eastAsia="Times New Roman" w:hAnsi="Times New Roman" w:cs="Times New Roman"/>
          <w:b/>
          <w:color w:val="000000"/>
          <w:sz w:val="28"/>
          <w:szCs w:val="28"/>
          <w:lang w:eastAsia="ru-RU"/>
        </w:rPr>
        <w:t>Каким способом лучше выполнять горизонтальные швы?</w:t>
      </w:r>
    </w:p>
    <w:p w:rsidR="00D16DF4" w:rsidRPr="00D16DF4" w:rsidRDefault="00D16DF4" w:rsidP="00D16DF4">
      <w:pPr>
        <w:shd w:val="clear" w:color="auto" w:fill="FFFFFF"/>
        <w:spacing w:after="0" w:line="240" w:lineRule="auto"/>
        <w:ind w:left="312"/>
        <w:rPr>
          <w:rFonts w:ascii="Calibri" w:eastAsia="Times New Roman" w:hAnsi="Calibri" w:cs="Times New Roman"/>
          <w:color w:val="000000"/>
          <w:lang w:eastAsia="ru-RU"/>
        </w:rPr>
      </w:pPr>
      <w:r w:rsidRPr="00D16DF4">
        <w:rPr>
          <w:rFonts w:ascii="Times New Roman" w:eastAsia="Times New Roman" w:hAnsi="Times New Roman" w:cs="Times New Roman"/>
          <w:color w:val="000000"/>
          <w:sz w:val="28"/>
          <w:szCs w:val="28"/>
          <w:lang w:eastAsia="ru-RU"/>
        </w:rPr>
        <w:t>а)           Левым.</w:t>
      </w:r>
    </w:p>
    <w:p w:rsidR="00D16DF4" w:rsidRPr="00D16DF4" w:rsidRDefault="00D16DF4" w:rsidP="00D16DF4">
      <w:pPr>
        <w:shd w:val="clear" w:color="auto" w:fill="FFFFFF"/>
        <w:spacing w:after="0" w:line="240" w:lineRule="auto"/>
        <w:ind w:left="312"/>
        <w:rPr>
          <w:rFonts w:ascii="Calibri" w:eastAsia="Times New Roman" w:hAnsi="Calibri" w:cs="Times New Roman"/>
          <w:color w:val="000000"/>
          <w:lang w:eastAsia="ru-RU"/>
        </w:rPr>
      </w:pPr>
      <w:r w:rsidRPr="00D16DF4">
        <w:rPr>
          <w:rFonts w:ascii="Times New Roman" w:eastAsia="Times New Roman" w:hAnsi="Times New Roman" w:cs="Times New Roman"/>
          <w:color w:val="000000"/>
          <w:sz w:val="28"/>
          <w:szCs w:val="28"/>
          <w:lang w:eastAsia="ru-RU"/>
        </w:rPr>
        <w:t>б)        Правым.</w:t>
      </w:r>
    </w:p>
    <w:p w:rsidR="00D16DF4" w:rsidRDefault="00D16DF4" w:rsidP="00D16DF4">
      <w:pPr>
        <w:shd w:val="clear" w:color="auto" w:fill="FFFFFF"/>
        <w:spacing w:after="0" w:line="240" w:lineRule="auto"/>
        <w:ind w:left="312"/>
        <w:rPr>
          <w:rFonts w:ascii="Times New Roman" w:eastAsia="Times New Roman" w:hAnsi="Times New Roman" w:cs="Times New Roman"/>
          <w:color w:val="000000"/>
          <w:sz w:val="28"/>
          <w:szCs w:val="28"/>
          <w:lang w:eastAsia="ru-RU"/>
        </w:rPr>
      </w:pPr>
      <w:r w:rsidRPr="00D16DF4">
        <w:rPr>
          <w:rFonts w:ascii="Times New Roman" w:eastAsia="Times New Roman" w:hAnsi="Times New Roman" w:cs="Times New Roman"/>
          <w:color w:val="000000"/>
          <w:sz w:val="28"/>
          <w:szCs w:val="28"/>
          <w:lang w:eastAsia="ru-RU"/>
        </w:rPr>
        <w:t>в)          Тем и другим.</w:t>
      </w:r>
    </w:p>
    <w:p w:rsidR="00D16DF4" w:rsidRDefault="00D16DF4" w:rsidP="00D16DF4">
      <w:pPr>
        <w:shd w:val="clear" w:color="auto" w:fill="FFFFFF"/>
        <w:spacing w:after="0" w:line="240" w:lineRule="auto"/>
        <w:ind w:left="312"/>
        <w:rPr>
          <w:rFonts w:ascii="Times New Roman" w:eastAsia="Times New Roman" w:hAnsi="Times New Roman" w:cs="Times New Roman"/>
          <w:color w:val="000000"/>
          <w:sz w:val="28"/>
          <w:szCs w:val="28"/>
          <w:lang w:eastAsia="ru-RU"/>
        </w:rPr>
      </w:pPr>
    </w:p>
    <w:p w:rsidR="00D16DF4" w:rsidRPr="00D16DF4" w:rsidRDefault="00D16DF4" w:rsidP="00D16DF4">
      <w:pPr>
        <w:shd w:val="clear" w:color="auto" w:fill="FFFFFF"/>
        <w:spacing w:after="0" w:line="240" w:lineRule="auto"/>
        <w:ind w:left="312"/>
        <w:rPr>
          <w:rFonts w:ascii="Calibri" w:eastAsia="Times New Roman" w:hAnsi="Calibri" w:cs="Times New Roman"/>
          <w:color w:val="000000"/>
          <w:lang w:eastAsia="ru-RU"/>
        </w:rPr>
      </w:pPr>
    </w:p>
    <w:p w:rsidR="00D16DF4" w:rsidRPr="00D16DF4" w:rsidRDefault="00D16DF4" w:rsidP="00D16DF4">
      <w:pPr>
        <w:numPr>
          <w:ilvl w:val="0"/>
          <w:numId w:val="11"/>
        </w:numPr>
        <w:shd w:val="clear" w:color="auto" w:fill="FFFFFF"/>
        <w:spacing w:after="0" w:line="240" w:lineRule="auto"/>
        <w:ind w:left="0" w:firstLine="900"/>
        <w:rPr>
          <w:rFonts w:ascii="Calibri" w:eastAsia="Times New Roman" w:hAnsi="Calibri" w:cs="Arial"/>
          <w:b/>
          <w:color w:val="000000"/>
          <w:lang w:eastAsia="ru-RU"/>
        </w:rPr>
      </w:pPr>
      <w:r w:rsidRPr="00D16DF4">
        <w:rPr>
          <w:rFonts w:ascii="Times New Roman" w:eastAsia="Times New Roman" w:hAnsi="Times New Roman" w:cs="Times New Roman"/>
          <w:b/>
          <w:color w:val="000000"/>
          <w:sz w:val="28"/>
          <w:szCs w:val="28"/>
          <w:lang w:eastAsia="ru-RU"/>
        </w:rPr>
        <w:lastRenderedPageBreak/>
        <w:t>Зачем нужен наклон сварочной ванны по отношению к разделке кромок при сварке горизонтальных швов?</w:t>
      </w:r>
    </w:p>
    <w:p w:rsidR="00D16DF4" w:rsidRPr="00D16DF4" w:rsidRDefault="00D16DF4" w:rsidP="00D16DF4">
      <w:pPr>
        <w:shd w:val="clear" w:color="auto" w:fill="FFFFFF"/>
        <w:spacing w:after="0" w:line="240" w:lineRule="auto"/>
        <w:ind w:left="302"/>
        <w:rPr>
          <w:rFonts w:ascii="Calibri" w:eastAsia="Times New Roman" w:hAnsi="Calibri" w:cs="Times New Roman"/>
          <w:color w:val="000000"/>
          <w:lang w:eastAsia="ru-RU"/>
        </w:rPr>
      </w:pPr>
      <w:r w:rsidRPr="00D16DF4">
        <w:rPr>
          <w:rFonts w:ascii="Times New Roman" w:eastAsia="Times New Roman" w:hAnsi="Times New Roman" w:cs="Times New Roman"/>
          <w:color w:val="000000"/>
          <w:sz w:val="28"/>
          <w:szCs w:val="28"/>
          <w:lang w:eastAsia="ru-RU"/>
        </w:rPr>
        <w:t>а)           Так удобнее держать горелку.</w:t>
      </w:r>
    </w:p>
    <w:p w:rsidR="00D16DF4" w:rsidRPr="00D16DF4" w:rsidRDefault="00D16DF4" w:rsidP="00D16DF4">
      <w:pPr>
        <w:shd w:val="clear" w:color="auto" w:fill="FFFFFF"/>
        <w:spacing w:after="0" w:line="240" w:lineRule="auto"/>
        <w:ind w:firstLine="280"/>
        <w:rPr>
          <w:rFonts w:ascii="Calibri" w:eastAsia="Times New Roman" w:hAnsi="Calibri" w:cs="Times New Roman"/>
          <w:color w:val="000000"/>
          <w:lang w:eastAsia="ru-RU"/>
        </w:rPr>
      </w:pPr>
      <w:r w:rsidRPr="00D16DF4">
        <w:rPr>
          <w:rFonts w:ascii="Times New Roman" w:eastAsia="Times New Roman" w:hAnsi="Times New Roman" w:cs="Times New Roman"/>
          <w:color w:val="000000"/>
          <w:sz w:val="28"/>
          <w:szCs w:val="28"/>
          <w:lang w:eastAsia="ru-RU"/>
        </w:rPr>
        <w:t>б)        Для поддержания пламенем ванны и предупреждения ее стекания.</w:t>
      </w:r>
    </w:p>
    <w:p w:rsidR="00D16DF4" w:rsidRDefault="00D16DF4" w:rsidP="00D16DF4">
      <w:pPr>
        <w:shd w:val="clear" w:color="auto" w:fill="FFFFFF"/>
        <w:spacing w:after="0" w:line="240" w:lineRule="auto"/>
        <w:ind w:left="302"/>
        <w:rPr>
          <w:rFonts w:ascii="Times New Roman" w:eastAsia="Times New Roman" w:hAnsi="Times New Roman" w:cs="Times New Roman"/>
          <w:color w:val="000000"/>
          <w:sz w:val="28"/>
          <w:szCs w:val="28"/>
          <w:lang w:eastAsia="ru-RU"/>
        </w:rPr>
      </w:pPr>
      <w:r w:rsidRPr="00D16DF4">
        <w:rPr>
          <w:rFonts w:ascii="Times New Roman" w:eastAsia="Times New Roman" w:hAnsi="Times New Roman" w:cs="Times New Roman"/>
          <w:color w:val="000000"/>
          <w:sz w:val="28"/>
          <w:szCs w:val="28"/>
          <w:lang w:eastAsia="ru-RU"/>
        </w:rPr>
        <w:t>в)          Чтобы быстрее заполнить разделку.</w:t>
      </w:r>
    </w:p>
    <w:p w:rsidR="00D16DF4" w:rsidRPr="00D16DF4" w:rsidRDefault="00D16DF4" w:rsidP="00D16DF4">
      <w:pPr>
        <w:shd w:val="clear" w:color="auto" w:fill="FFFFFF"/>
        <w:spacing w:after="0" w:line="240" w:lineRule="auto"/>
        <w:ind w:left="302"/>
        <w:rPr>
          <w:rFonts w:ascii="Calibri" w:eastAsia="Times New Roman" w:hAnsi="Calibri" w:cs="Times New Roman"/>
          <w:color w:val="000000"/>
          <w:lang w:eastAsia="ru-RU"/>
        </w:rPr>
      </w:pPr>
    </w:p>
    <w:p w:rsidR="00D16DF4" w:rsidRPr="00D16DF4" w:rsidRDefault="00D16DF4" w:rsidP="00D16DF4">
      <w:pPr>
        <w:shd w:val="clear" w:color="auto" w:fill="FFFFFF"/>
        <w:spacing w:after="0" w:line="240" w:lineRule="auto"/>
        <w:ind w:firstLine="316"/>
        <w:rPr>
          <w:rFonts w:ascii="Calibri" w:eastAsia="Times New Roman" w:hAnsi="Calibri" w:cs="Times New Roman"/>
          <w:b/>
          <w:color w:val="000000"/>
          <w:lang w:eastAsia="ru-RU"/>
        </w:rPr>
      </w:pPr>
      <w:r w:rsidRPr="00D16DF4">
        <w:rPr>
          <w:rFonts w:ascii="Times New Roman" w:eastAsia="Times New Roman" w:hAnsi="Times New Roman" w:cs="Times New Roman"/>
          <w:b/>
          <w:color w:val="000000"/>
          <w:sz w:val="28"/>
          <w:szCs w:val="28"/>
          <w:lang w:eastAsia="ru-RU"/>
        </w:rPr>
        <w:t>10. Какой дефект может появиться в шве, если присадочная проволока плавится раньше, чем оплавляются кромки?</w:t>
      </w:r>
    </w:p>
    <w:p w:rsidR="00D16DF4" w:rsidRPr="00D16DF4" w:rsidRDefault="00D16DF4" w:rsidP="00D16DF4">
      <w:pPr>
        <w:shd w:val="clear" w:color="auto" w:fill="FFFFFF"/>
        <w:spacing w:after="0" w:line="240" w:lineRule="auto"/>
        <w:ind w:left="288"/>
        <w:rPr>
          <w:rFonts w:ascii="Calibri" w:eastAsia="Times New Roman" w:hAnsi="Calibri" w:cs="Times New Roman"/>
          <w:color w:val="000000"/>
          <w:lang w:eastAsia="ru-RU"/>
        </w:rPr>
      </w:pPr>
      <w:r w:rsidRPr="00D16DF4">
        <w:rPr>
          <w:rFonts w:ascii="Times New Roman" w:eastAsia="Times New Roman" w:hAnsi="Times New Roman" w:cs="Times New Roman"/>
          <w:color w:val="000000"/>
          <w:sz w:val="28"/>
          <w:szCs w:val="28"/>
          <w:lang w:eastAsia="ru-RU"/>
        </w:rPr>
        <w:t>а)         Наплыв.</w:t>
      </w:r>
    </w:p>
    <w:p w:rsidR="00D16DF4" w:rsidRPr="00D16DF4" w:rsidRDefault="00D16DF4" w:rsidP="00D16DF4">
      <w:pPr>
        <w:shd w:val="clear" w:color="auto" w:fill="FFFFFF"/>
        <w:spacing w:after="0" w:line="240" w:lineRule="auto"/>
        <w:ind w:left="288"/>
        <w:rPr>
          <w:rFonts w:ascii="Calibri" w:eastAsia="Times New Roman" w:hAnsi="Calibri" w:cs="Times New Roman"/>
          <w:color w:val="000000"/>
          <w:lang w:eastAsia="ru-RU"/>
        </w:rPr>
      </w:pPr>
      <w:r w:rsidRPr="00D16DF4">
        <w:rPr>
          <w:rFonts w:ascii="Times New Roman" w:eastAsia="Times New Roman" w:hAnsi="Times New Roman" w:cs="Times New Roman"/>
          <w:color w:val="000000"/>
          <w:sz w:val="28"/>
          <w:szCs w:val="28"/>
          <w:lang w:eastAsia="ru-RU"/>
        </w:rPr>
        <w:t xml:space="preserve">б)         </w:t>
      </w:r>
      <w:proofErr w:type="spellStart"/>
      <w:r w:rsidRPr="00D16DF4">
        <w:rPr>
          <w:rFonts w:ascii="Times New Roman" w:eastAsia="Times New Roman" w:hAnsi="Times New Roman" w:cs="Times New Roman"/>
          <w:color w:val="000000"/>
          <w:sz w:val="28"/>
          <w:szCs w:val="28"/>
          <w:lang w:eastAsia="ru-RU"/>
        </w:rPr>
        <w:t>Непровар</w:t>
      </w:r>
      <w:proofErr w:type="spellEnd"/>
      <w:r w:rsidRPr="00D16DF4">
        <w:rPr>
          <w:rFonts w:ascii="Times New Roman" w:eastAsia="Times New Roman" w:hAnsi="Times New Roman" w:cs="Times New Roman"/>
          <w:color w:val="000000"/>
          <w:sz w:val="28"/>
          <w:szCs w:val="28"/>
          <w:lang w:eastAsia="ru-RU"/>
        </w:rPr>
        <w:t>.</w:t>
      </w:r>
    </w:p>
    <w:p w:rsidR="00D16DF4" w:rsidRPr="00D16DF4" w:rsidRDefault="00D16DF4" w:rsidP="00D16DF4">
      <w:pPr>
        <w:shd w:val="clear" w:color="auto" w:fill="FFFFFF"/>
        <w:spacing w:after="0" w:line="240" w:lineRule="auto"/>
        <w:ind w:left="288"/>
        <w:rPr>
          <w:rFonts w:ascii="Calibri" w:eastAsia="Times New Roman" w:hAnsi="Calibri" w:cs="Times New Roman"/>
          <w:color w:val="000000"/>
          <w:lang w:eastAsia="ru-RU"/>
        </w:rPr>
      </w:pPr>
      <w:r w:rsidRPr="00D16DF4">
        <w:rPr>
          <w:rFonts w:ascii="Times New Roman" w:eastAsia="Times New Roman" w:hAnsi="Times New Roman" w:cs="Times New Roman"/>
          <w:color w:val="000000"/>
          <w:sz w:val="28"/>
          <w:szCs w:val="28"/>
          <w:lang w:eastAsia="ru-RU"/>
        </w:rPr>
        <w:t>в)         Оба дефекта.</w:t>
      </w:r>
    </w:p>
    <w:p w:rsidR="00D16DF4" w:rsidRDefault="00D16DF4" w:rsidP="00D16DF4">
      <w:pPr>
        <w:spacing w:after="0"/>
        <w:jc w:val="center"/>
        <w:rPr>
          <w:rFonts w:ascii="Times New Roman" w:hAnsi="Times New Roman" w:cs="Times New Roman"/>
          <w:sz w:val="28"/>
          <w:szCs w:val="28"/>
        </w:rPr>
      </w:pPr>
    </w:p>
    <w:p w:rsidR="006E3DED" w:rsidRDefault="006E3DED" w:rsidP="006E3DED">
      <w:pPr>
        <w:shd w:val="clear" w:color="auto" w:fill="FFFFFF"/>
        <w:spacing w:after="0" w:line="240" w:lineRule="auto"/>
        <w:rPr>
          <w:rFonts w:ascii="Times New Roman" w:eastAsia="Times New Roman" w:hAnsi="Times New Roman" w:cs="Times New Roman"/>
          <w:b/>
          <w:i/>
          <w:color w:val="000000"/>
          <w:sz w:val="28"/>
          <w:szCs w:val="28"/>
          <w:lang w:eastAsia="ru-RU"/>
        </w:rPr>
      </w:pPr>
      <w:r w:rsidRPr="006E3DED">
        <w:rPr>
          <w:rFonts w:ascii="Times New Roman" w:eastAsia="Times New Roman" w:hAnsi="Times New Roman" w:cs="Times New Roman"/>
          <w:b/>
          <w:i/>
          <w:color w:val="000000"/>
          <w:sz w:val="28"/>
          <w:szCs w:val="28"/>
          <w:lang w:eastAsia="ru-RU"/>
        </w:rPr>
        <w:t>Критерии оценок тестирования:</w:t>
      </w:r>
    </w:p>
    <w:p w:rsidR="006E3DED" w:rsidRPr="00BC4476" w:rsidRDefault="006E3DED" w:rsidP="006E3DED">
      <w:pPr>
        <w:shd w:val="clear" w:color="auto" w:fill="FFFFFF"/>
        <w:spacing w:after="0" w:line="240" w:lineRule="auto"/>
        <w:rPr>
          <w:rFonts w:ascii="Calibri" w:eastAsia="Times New Roman" w:hAnsi="Calibri" w:cs="Times New Roman"/>
          <w:b/>
          <w:i/>
          <w:color w:val="000000"/>
          <w:lang w:eastAsia="ru-RU"/>
        </w:rPr>
      </w:pPr>
    </w:p>
    <w:p w:rsidR="006E3DED" w:rsidRPr="00BC4476" w:rsidRDefault="006E3DED" w:rsidP="006E3DED">
      <w:pPr>
        <w:shd w:val="clear" w:color="auto" w:fill="FFFFFF"/>
        <w:spacing w:after="0" w:line="240" w:lineRule="auto"/>
        <w:rPr>
          <w:rFonts w:ascii="Calibri" w:eastAsia="Times New Roman" w:hAnsi="Calibri" w:cs="Times New Roman"/>
          <w:color w:val="000000"/>
          <w:lang w:eastAsia="ru-RU"/>
        </w:rPr>
      </w:pPr>
      <w:r w:rsidRPr="006E3DED">
        <w:rPr>
          <w:rFonts w:ascii="Times New Roman" w:eastAsia="Times New Roman" w:hAnsi="Times New Roman" w:cs="Times New Roman"/>
          <w:b/>
          <w:color w:val="000000"/>
          <w:sz w:val="28"/>
          <w:szCs w:val="28"/>
          <w:lang w:eastAsia="ru-RU"/>
        </w:rPr>
        <w:t xml:space="preserve">Оценка «отлично» </w:t>
      </w:r>
      <w:r w:rsidRPr="00BC4476">
        <w:rPr>
          <w:rFonts w:ascii="Times New Roman" w:eastAsia="Times New Roman" w:hAnsi="Times New Roman" w:cs="Times New Roman"/>
          <w:color w:val="000000"/>
          <w:sz w:val="28"/>
          <w:szCs w:val="28"/>
          <w:lang w:eastAsia="ru-RU"/>
        </w:rPr>
        <w:t> 9-10 правильных ответов или 90-100% из 10 предложенных вопросов;</w:t>
      </w:r>
    </w:p>
    <w:p w:rsidR="006E3DED" w:rsidRPr="00BC4476" w:rsidRDefault="006E3DED" w:rsidP="006E3DED">
      <w:pPr>
        <w:shd w:val="clear" w:color="auto" w:fill="FFFFFF"/>
        <w:spacing w:after="0" w:line="240" w:lineRule="auto"/>
        <w:rPr>
          <w:rFonts w:ascii="Calibri" w:eastAsia="Times New Roman" w:hAnsi="Calibri" w:cs="Times New Roman"/>
          <w:color w:val="000000"/>
          <w:lang w:eastAsia="ru-RU"/>
        </w:rPr>
      </w:pPr>
      <w:r w:rsidRPr="006E3DED">
        <w:rPr>
          <w:rFonts w:ascii="Times New Roman" w:eastAsia="Times New Roman" w:hAnsi="Times New Roman" w:cs="Times New Roman"/>
          <w:b/>
          <w:color w:val="000000"/>
          <w:sz w:val="28"/>
          <w:szCs w:val="28"/>
          <w:lang w:eastAsia="ru-RU"/>
        </w:rPr>
        <w:t>Оценка «хорошо»</w:t>
      </w:r>
      <w:r w:rsidRPr="00BC4476">
        <w:rPr>
          <w:rFonts w:ascii="Times New Roman" w:eastAsia="Times New Roman" w:hAnsi="Times New Roman" w:cs="Times New Roman"/>
          <w:color w:val="000000"/>
          <w:sz w:val="28"/>
          <w:szCs w:val="28"/>
          <w:lang w:eastAsia="ru-RU"/>
        </w:rPr>
        <w:t xml:space="preserve">   7-8 правильных ответов или 70-89% из 10 предложенных вопросов;</w:t>
      </w:r>
    </w:p>
    <w:p w:rsidR="006E3DED" w:rsidRPr="00BC4476" w:rsidRDefault="006E3DED" w:rsidP="006E3DED">
      <w:pPr>
        <w:shd w:val="clear" w:color="auto" w:fill="FFFFFF"/>
        <w:spacing w:after="0" w:line="240" w:lineRule="auto"/>
        <w:rPr>
          <w:rFonts w:ascii="Calibri" w:eastAsia="Times New Roman" w:hAnsi="Calibri" w:cs="Times New Roman"/>
          <w:color w:val="000000"/>
          <w:lang w:eastAsia="ru-RU"/>
        </w:rPr>
      </w:pPr>
      <w:r w:rsidRPr="006E3DED">
        <w:rPr>
          <w:rFonts w:ascii="Times New Roman" w:eastAsia="Times New Roman" w:hAnsi="Times New Roman" w:cs="Times New Roman"/>
          <w:b/>
          <w:color w:val="000000"/>
          <w:sz w:val="28"/>
          <w:szCs w:val="28"/>
          <w:lang w:eastAsia="ru-RU"/>
        </w:rPr>
        <w:t>Оценка «удовлетворительно»</w:t>
      </w:r>
      <w:r w:rsidRPr="00BC4476">
        <w:rPr>
          <w:rFonts w:ascii="Times New Roman" w:eastAsia="Times New Roman" w:hAnsi="Times New Roman" w:cs="Times New Roman"/>
          <w:color w:val="000000"/>
          <w:sz w:val="28"/>
          <w:szCs w:val="28"/>
          <w:lang w:eastAsia="ru-RU"/>
        </w:rPr>
        <w:t xml:space="preserve">  5-6 правильных ответов или 50-69% из 10 предложенных вопросов;</w:t>
      </w:r>
    </w:p>
    <w:p w:rsidR="006E3DED" w:rsidRPr="00BC4476" w:rsidRDefault="006E3DED" w:rsidP="006E3DED">
      <w:pPr>
        <w:shd w:val="clear" w:color="auto" w:fill="FFFFFF"/>
        <w:spacing w:after="0" w:line="240" w:lineRule="auto"/>
        <w:rPr>
          <w:rFonts w:ascii="Calibri" w:eastAsia="Times New Roman" w:hAnsi="Calibri" w:cs="Times New Roman"/>
          <w:color w:val="000000"/>
          <w:lang w:eastAsia="ru-RU"/>
        </w:rPr>
      </w:pPr>
      <w:r w:rsidRPr="006E3DED">
        <w:rPr>
          <w:rFonts w:ascii="Times New Roman" w:eastAsia="Times New Roman" w:hAnsi="Times New Roman" w:cs="Times New Roman"/>
          <w:b/>
          <w:color w:val="000000"/>
          <w:sz w:val="28"/>
          <w:szCs w:val="28"/>
          <w:lang w:eastAsia="ru-RU"/>
        </w:rPr>
        <w:t>Оценка неудовлетворительно»</w:t>
      </w:r>
      <w:r w:rsidRPr="00BC4476">
        <w:rPr>
          <w:rFonts w:ascii="Times New Roman" w:eastAsia="Times New Roman" w:hAnsi="Times New Roman" w:cs="Times New Roman"/>
          <w:color w:val="000000"/>
          <w:sz w:val="28"/>
          <w:szCs w:val="28"/>
          <w:lang w:eastAsia="ru-RU"/>
        </w:rPr>
        <w:t xml:space="preserve">   0-4</w:t>
      </w:r>
      <w:r w:rsidRPr="00BC4476">
        <w:rPr>
          <w:rFonts w:ascii="Times New Roman" w:eastAsia="Times New Roman" w:hAnsi="Times New Roman" w:cs="Times New Roman"/>
          <w:b/>
          <w:bCs/>
          <w:color w:val="000000"/>
          <w:sz w:val="28"/>
          <w:szCs w:val="28"/>
          <w:lang w:eastAsia="ru-RU"/>
        </w:rPr>
        <w:t> </w:t>
      </w:r>
      <w:r w:rsidRPr="00BC4476">
        <w:rPr>
          <w:rFonts w:ascii="Times New Roman" w:eastAsia="Times New Roman" w:hAnsi="Times New Roman" w:cs="Times New Roman"/>
          <w:color w:val="000000"/>
          <w:sz w:val="28"/>
          <w:szCs w:val="28"/>
          <w:lang w:eastAsia="ru-RU"/>
        </w:rPr>
        <w:t>правильных ответов или</w:t>
      </w:r>
      <w:r w:rsidRPr="00BC4476">
        <w:rPr>
          <w:rFonts w:ascii="Times New Roman" w:eastAsia="Times New Roman" w:hAnsi="Times New Roman" w:cs="Times New Roman"/>
          <w:b/>
          <w:bCs/>
          <w:color w:val="000000"/>
          <w:sz w:val="28"/>
          <w:szCs w:val="28"/>
          <w:lang w:eastAsia="ru-RU"/>
        </w:rPr>
        <w:t> </w:t>
      </w:r>
      <w:r w:rsidRPr="00BC4476">
        <w:rPr>
          <w:rFonts w:ascii="Times New Roman" w:eastAsia="Times New Roman" w:hAnsi="Times New Roman" w:cs="Times New Roman"/>
          <w:color w:val="000000"/>
          <w:sz w:val="28"/>
          <w:szCs w:val="28"/>
          <w:lang w:eastAsia="ru-RU"/>
        </w:rPr>
        <w:t>0-49% из 10</w:t>
      </w:r>
      <w:r w:rsidRPr="00BC4476">
        <w:rPr>
          <w:rFonts w:ascii="Times New Roman" w:eastAsia="Times New Roman" w:hAnsi="Times New Roman" w:cs="Times New Roman"/>
          <w:b/>
          <w:bCs/>
          <w:color w:val="000000"/>
          <w:sz w:val="28"/>
          <w:szCs w:val="28"/>
          <w:lang w:eastAsia="ru-RU"/>
        </w:rPr>
        <w:t> </w:t>
      </w:r>
      <w:r w:rsidRPr="00BC4476">
        <w:rPr>
          <w:rFonts w:ascii="Times New Roman" w:eastAsia="Times New Roman" w:hAnsi="Times New Roman" w:cs="Times New Roman"/>
          <w:color w:val="000000"/>
          <w:sz w:val="28"/>
          <w:szCs w:val="28"/>
          <w:lang w:eastAsia="ru-RU"/>
        </w:rPr>
        <w:t>предложенных</w:t>
      </w:r>
      <w:r w:rsidRPr="00BC4476">
        <w:rPr>
          <w:rFonts w:ascii="Times New Roman" w:eastAsia="Times New Roman" w:hAnsi="Times New Roman" w:cs="Times New Roman"/>
          <w:b/>
          <w:bCs/>
          <w:color w:val="000000"/>
          <w:sz w:val="28"/>
          <w:szCs w:val="28"/>
          <w:lang w:eastAsia="ru-RU"/>
        </w:rPr>
        <w:t> </w:t>
      </w:r>
      <w:r w:rsidRPr="00BC4476">
        <w:rPr>
          <w:rFonts w:ascii="Times New Roman" w:eastAsia="Times New Roman" w:hAnsi="Times New Roman" w:cs="Times New Roman"/>
          <w:color w:val="000000"/>
          <w:sz w:val="28"/>
          <w:szCs w:val="28"/>
          <w:lang w:eastAsia="ru-RU"/>
        </w:rPr>
        <w:t>вопросов.</w:t>
      </w:r>
    </w:p>
    <w:p w:rsidR="006E3DED" w:rsidRDefault="006E3DED" w:rsidP="00D16DF4">
      <w:pPr>
        <w:spacing w:after="0"/>
        <w:jc w:val="center"/>
        <w:rPr>
          <w:rFonts w:ascii="Times New Roman" w:hAnsi="Times New Roman" w:cs="Times New Roman"/>
          <w:sz w:val="28"/>
          <w:szCs w:val="28"/>
        </w:rPr>
      </w:pPr>
    </w:p>
    <w:p w:rsidR="006E3DED" w:rsidRDefault="006E3DED" w:rsidP="006E3DE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6E3DED">
        <w:rPr>
          <w:rFonts w:ascii="Times New Roman" w:eastAsia="Times New Roman" w:hAnsi="Times New Roman" w:cs="Times New Roman"/>
          <w:b/>
          <w:bCs/>
          <w:color w:val="000000"/>
          <w:sz w:val="28"/>
          <w:szCs w:val="28"/>
          <w:lang w:eastAsia="ru-RU"/>
        </w:rPr>
        <w:t>Список  литературы</w:t>
      </w:r>
      <w:r>
        <w:rPr>
          <w:rFonts w:ascii="Times New Roman" w:eastAsia="Times New Roman" w:hAnsi="Times New Roman" w:cs="Times New Roman"/>
          <w:b/>
          <w:bCs/>
          <w:color w:val="000000"/>
          <w:sz w:val="28"/>
          <w:szCs w:val="28"/>
          <w:lang w:eastAsia="ru-RU"/>
        </w:rPr>
        <w:t xml:space="preserve"> в помощь</w:t>
      </w:r>
    </w:p>
    <w:p w:rsidR="006E3DED" w:rsidRPr="006E3DED" w:rsidRDefault="006E3DED" w:rsidP="006E3DED">
      <w:pPr>
        <w:shd w:val="clear" w:color="auto" w:fill="FFFFFF"/>
        <w:spacing w:after="0" w:line="240" w:lineRule="auto"/>
        <w:jc w:val="center"/>
        <w:rPr>
          <w:rFonts w:ascii="Calibri" w:eastAsia="Times New Roman" w:hAnsi="Calibri" w:cs="Times New Roman"/>
          <w:color w:val="000000"/>
          <w:lang w:eastAsia="ru-RU"/>
        </w:rPr>
      </w:pPr>
    </w:p>
    <w:p w:rsidR="006E3DED" w:rsidRPr="006E3DED" w:rsidRDefault="006E3DED" w:rsidP="006E3DED">
      <w:pPr>
        <w:numPr>
          <w:ilvl w:val="0"/>
          <w:numId w:val="12"/>
        </w:numPr>
        <w:shd w:val="clear" w:color="auto" w:fill="FFFFFF"/>
        <w:spacing w:after="0" w:line="240" w:lineRule="auto"/>
        <w:rPr>
          <w:rFonts w:ascii="Calibri" w:eastAsia="Times New Roman" w:hAnsi="Calibri" w:cs="Arial"/>
          <w:color w:val="000000"/>
          <w:lang w:eastAsia="ru-RU"/>
        </w:rPr>
      </w:pPr>
      <w:proofErr w:type="spellStart"/>
      <w:r w:rsidRPr="006E3DED">
        <w:rPr>
          <w:rFonts w:ascii="Times New Roman" w:eastAsia="Times New Roman" w:hAnsi="Times New Roman" w:cs="Times New Roman"/>
          <w:color w:val="000000"/>
          <w:sz w:val="28"/>
          <w:szCs w:val="28"/>
          <w:lang w:eastAsia="ru-RU"/>
        </w:rPr>
        <w:t>Лаврешин</w:t>
      </w:r>
      <w:proofErr w:type="spellEnd"/>
      <w:r w:rsidRPr="006E3DED">
        <w:rPr>
          <w:rFonts w:ascii="Times New Roman" w:eastAsia="Times New Roman" w:hAnsi="Times New Roman" w:cs="Times New Roman"/>
          <w:color w:val="000000"/>
          <w:sz w:val="28"/>
          <w:szCs w:val="28"/>
          <w:lang w:eastAsia="ru-RU"/>
        </w:rPr>
        <w:t xml:space="preserve"> С.А. Производственное обучение газосварщиков : учеб</w:t>
      </w:r>
      <w:proofErr w:type="gramStart"/>
      <w:r w:rsidRPr="006E3DED">
        <w:rPr>
          <w:rFonts w:ascii="Times New Roman" w:eastAsia="Times New Roman" w:hAnsi="Times New Roman" w:cs="Times New Roman"/>
          <w:color w:val="000000"/>
          <w:sz w:val="28"/>
          <w:szCs w:val="28"/>
          <w:lang w:eastAsia="ru-RU"/>
        </w:rPr>
        <w:t>.</w:t>
      </w:r>
      <w:proofErr w:type="gramEnd"/>
      <w:r w:rsidRPr="006E3DED">
        <w:rPr>
          <w:rFonts w:ascii="Times New Roman" w:eastAsia="Times New Roman" w:hAnsi="Times New Roman" w:cs="Times New Roman"/>
          <w:color w:val="000000"/>
          <w:sz w:val="28"/>
          <w:szCs w:val="28"/>
          <w:lang w:eastAsia="ru-RU"/>
        </w:rPr>
        <w:t xml:space="preserve"> </w:t>
      </w:r>
      <w:proofErr w:type="gramStart"/>
      <w:r w:rsidRPr="006E3DED">
        <w:rPr>
          <w:rFonts w:ascii="Times New Roman" w:eastAsia="Times New Roman" w:hAnsi="Times New Roman" w:cs="Times New Roman"/>
          <w:color w:val="000000"/>
          <w:sz w:val="28"/>
          <w:szCs w:val="28"/>
          <w:lang w:eastAsia="ru-RU"/>
        </w:rPr>
        <w:t>п</w:t>
      </w:r>
      <w:proofErr w:type="gramEnd"/>
      <w:r w:rsidRPr="006E3DED">
        <w:rPr>
          <w:rFonts w:ascii="Times New Roman" w:eastAsia="Times New Roman" w:hAnsi="Times New Roman" w:cs="Times New Roman"/>
          <w:color w:val="000000"/>
          <w:sz w:val="28"/>
          <w:szCs w:val="28"/>
          <w:lang w:eastAsia="ru-RU"/>
        </w:rPr>
        <w:t>особие для нач. проф. Образования – М.: Издательский центр «Академия»</w:t>
      </w:r>
      <w:r>
        <w:rPr>
          <w:rFonts w:ascii="Times New Roman" w:eastAsia="Times New Roman" w:hAnsi="Times New Roman" w:cs="Times New Roman"/>
          <w:color w:val="000000"/>
          <w:sz w:val="28"/>
          <w:szCs w:val="28"/>
          <w:lang w:eastAsia="ru-RU"/>
        </w:rPr>
        <w:t>.</w:t>
      </w:r>
    </w:p>
    <w:p w:rsidR="006E3DED" w:rsidRPr="006E3DED" w:rsidRDefault="006E3DED" w:rsidP="006E3DED">
      <w:pPr>
        <w:numPr>
          <w:ilvl w:val="0"/>
          <w:numId w:val="12"/>
        </w:numPr>
        <w:shd w:val="clear" w:color="auto" w:fill="FFFFFF"/>
        <w:spacing w:after="0" w:line="240" w:lineRule="auto"/>
        <w:rPr>
          <w:rFonts w:ascii="Calibri" w:eastAsia="Times New Roman" w:hAnsi="Calibri" w:cs="Arial"/>
          <w:color w:val="000000"/>
          <w:lang w:eastAsia="ru-RU"/>
        </w:rPr>
      </w:pPr>
      <w:r w:rsidRPr="006E3DED">
        <w:rPr>
          <w:rFonts w:ascii="Times New Roman" w:eastAsia="Times New Roman" w:hAnsi="Times New Roman" w:cs="Times New Roman"/>
          <w:color w:val="000000"/>
          <w:sz w:val="28"/>
          <w:szCs w:val="28"/>
          <w:lang w:eastAsia="ru-RU"/>
        </w:rPr>
        <w:t> </w:t>
      </w:r>
      <w:proofErr w:type="spellStart"/>
      <w:r w:rsidRPr="006E3DED">
        <w:rPr>
          <w:rFonts w:ascii="Times New Roman" w:eastAsia="Times New Roman" w:hAnsi="Times New Roman" w:cs="Times New Roman"/>
          <w:color w:val="000000"/>
          <w:sz w:val="28"/>
          <w:szCs w:val="28"/>
          <w:lang w:eastAsia="ru-RU"/>
        </w:rPr>
        <w:t>Гуськова</w:t>
      </w:r>
      <w:proofErr w:type="spellEnd"/>
      <w:r w:rsidRPr="006E3DED">
        <w:rPr>
          <w:rFonts w:ascii="Times New Roman" w:eastAsia="Times New Roman" w:hAnsi="Times New Roman" w:cs="Times New Roman"/>
          <w:color w:val="000000"/>
          <w:sz w:val="28"/>
          <w:szCs w:val="28"/>
          <w:lang w:eastAsia="ru-RU"/>
        </w:rPr>
        <w:t xml:space="preserve"> Л.Н. Газосварщик: раб. Тетрадь: учеб. Пособие для нач. проф. Образования – М.: Изд</w:t>
      </w:r>
      <w:r>
        <w:rPr>
          <w:rFonts w:ascii="Times New Roman" w:eastAsia="Times New Roman" w:hAnsi="Times New Roman" w:cs="Times New Roman"/>
          <w:color w:val="000000"/>
          <w:sz w:val="28"/>
          <w:szCs w:val="28"/>
          <w:lang w:eastAsia="ru-RU"/>
        </w:rPr>
        <w:t>ательский центр «Академия»</w:t>
      </w:r>
      <w:r w:rsidRPr="006E3DED">
        <w:rPr>
          <w:rFonts w:ascii="Times New Roman" w:eastAsia="Times New Roman" w:hAnsi="Times New Roman" w:cs="Times New Roman"/>
          <w:color w:val="000000"/>
          <w:sz w:val="28"/>
          <w:szCs w:val="28"/>
          <w:lang w:eastAsia="ru-RU"/>
        </w:rPr>
        <w:t>.</w:t>
      </w:r>
    </w:p>
    <w:p w:rsidR="006E3DED" w:rsidRPr="006E3DED" w:rsidRDefault="006E3DED" w:rsidP="006E3DED">
      <w:pPr>
        <w:numPr>
          <w:ilvl w:val="0"/>
          <w:numId w:val="12"/>
        </w:numPr>
        <w:shd w:val="clear" w:color="auto" w:fill="FFFFFF"/>
        <w:spacing w:after="0" w:line="240" w:lineRule="auto"/>
        <w:rPr>
          <w:rFonts w:ascii="Calibri" w:eastAsia="Times New Roman" w:hAnsi="Calibri" w:cs="Arial"/>
          <w:color w:val="000000"/>
          <w:lang w:eastAsia="ru-RU"/>
        </w:rPr>
      </w:pPr>
      <w:r w:rsidRPr="006E3DED">
        <w:rPr>
          <w:rFonts w:ascii="Times New Roman" w:eastAsia="Times New Roman" w:hAnsi="Times New Roman" w:cs="Times New Roman"/>
          <w:color w:val="000000"/>
          <w:sz w:val="28"/>
          <w:szCs w:val="28"/>
          <w:lang w:eastAsia="ru-RU"/>
        </w:rPr>
        <w:t>Юхин Н.А. Газосварщик: учеб</w:t>
      </w:r>
      <w:proofErr w:type="gramStart"/>
      <w:r w:rsidRPr="006E3DED">
        <w:rPr>
          <w:rFonts w:ascii="Times New Roman" w:eastAsia="Times New Roman" w:hAnsi="Times New Roman" w:cs="Times New Roman"/>
          <w:color w:val="000000"/>
          <w:sz w:val="28"/>
          <w:szCs w:val="28"/>
          <w:lang w:eastAsia="ru-RU"/>
        </w:rPr>
        <w:t>.</w:t>
      </w:r>
      <w:proofErr w:type="gramEnd"/>
      <w:r w:rsidRPr="006E3DED">
        <w:rPr>
          <w:rFonts w:ascii="Times New Roman" w:eastAsia="Times New Roman" w:hAnsi="Times New Roman" w:cs="Times New Roman"/>
          <w:color w:val="000000"/>
          <w:sz w:val="28"/>
          <w:szCs w:val="28"/>
          <w:lang w:eastAsia="ru-RU"/>
        </w:rPr>
        <w:t xml:space="preserve"> </w:t>
      </w:r>
      <w:proofErr w:type="gramStart"/>
      <w:r w:rsidRPr="006E3DED">
        <w:rPr>
          <w:rFonts w:ascii="Times New Roman" w:eastAsia="Times New Roman" w:hAnsi="Times New Roman" w:cs="Times New Roman"/>
          <w:color w:val="000000"/>
          <w:sz w:val="28"/>
          <w:szCs w:val="28"/>
          <w:lang w:eastAsia="ru-RU"/>
        </w:rPr>
        <w:t>п</w:t>
      </w:r>
      <w:proofErr w:type="gramEnd"/>
      <w:r w:rsidRPr="006E3DED">
        <w:rPr>
          <w:rFonts w:ascii="Times New Roman" w:eastAsia="Times New Roman" w:hAnsi="Times New Roman" w:cs="Times New Roman"/>
          <w:color w:val="000000"/>
          <w:sz w:val="28"/>
          <w:szCs w:val="28"/>
          <w:lang w:eastAsia="ru-RU"/>
        </w:rPr>
        <w:t>особие для нач. проф. образования – М.: Изд</w:t>
      </w:r>
      <w:r>
        <w:rPr>
          <w:rFonts w:ascii="Times New Roman" w:eastAsia="Times New Roman" w:hAnsi="Times New Roman" w:cs="Times New Roman"/>
          <w:color w:val="000000"/>
          <w:sz w:val="28"/>
          <w:szCs w:val="28"/>
          <w:lang w:eastAsia="ru-RU"/>
        </w:rPr>
        <w:t>ательский центр «Академия»</w:t>
      </w:r>
      <w:r w:rsidRPr="006E3DED">
        <w:rPr>
          <w:rFonts w:ascii="Times New Roman" w:eastAsia="Times New Roman" w:hAnsi="Times New Roman" w:cs="Times New Roman"/>
          <w:color w:val="000000"/>
          <w:sz w:val="28"/>
          <w:szCs w:val="28"/>
          <w:lang w:eastAsia="ru-RU"/>
        </w:rPr>
        <w:t>.</w:t>
      </w:r>
    </w:p>
    <w:p w:rsidR="006E3DED" w:rsidRPr="006E3DED" w:rsidRDefault="006E3DED" w:rsidP="006E3DED">
      <w:pPr>
        <w:numPr>
          <w:ilvl w:val="0"/>
          <w:numId w:val="12"/>
        </w:numPr>
        <w:shd w:val="clear" w:color="auto" w:fill="FFFFFF"/>
        <w:spacing w:after="0" w:line="240" w:lineRule="auto"/>
        <w:rPr>
          <w:rFonts w:ascii="Calibri" w:eastAsia="Times New Roman" w:hAnsi="Calibri" w:cs="Arial"/>
          <w:color w:val="000000"/>
          <w:lang w:eastAsia="ru-RU"/>
        </w:rPr>
      </w:pPr>
      <w:r w:rsidRPr="006E3DED">
        <w:rPr>
          <w:rFonts w:ascii="Times New Roman" w:eastAsia="Times New Roman" w:hAnsi="Times New Roman" w:cs="Times New Roman"/>
          <w:color w:val="000000"/>
          <w:sz w:val="28"/>
          <w:szCs w:val="28"/>
          <w:lang w:eastAsia="ru-RU"/>
        </w:rPr>
        <w:t xml:space="preserve"> Г.Г </w:t>
      </w:r>
      <w:proofErr w:type="spellStart"/>
      <w:r w:rsidRPr="006E3DED">
        <w:rPr>
          <w:rFonts w:ascii="Times New Roman" w:eastAsia="Times New Roman" w:hAnsi="Times New Roman" w:cs="Times New Roman"/>
          <w:color w:val="000000"/>
          <w:sz w:val="28"/>
          <w:szCs w:val="28"/>
          <w:lang w:eastAsia="ru-RU"/>
        </w:rPr>
        <w:t>Чернышов</w:t>
      </w:r>
      <w:proofErr w:type="spellEnd"/>
      <w:r w:rsidRPr="006E3DED">
        <w:rPr>
          <w:rFonts w:ascii="Times New Roman" w:eastAsia="Times New Roman" w:hAnsi="Times New Roman" w:cs="Times New Roman"/>
          <w:color w:val="000000"/>
          <w:sz w:val="28"/>
          <w:szCs w:val="28"/>
          <w:lang w:eastAsia="ru-RU"/>
        </w:rPr>
        <w:t>. Справочник электрогазосварщика и газорезчика: учеб</w:t>
      </w:r>
      <w:proofErr w:type="gramStart"/>
      <w:r w:rsidRPr="006E3DED">
        <w:rPr>
          <w:rFonts w:ascii="Times New Roman" w:eastAsia="Times New Roman" w:hAnsi="Times New Roman" w:cs="Times New Roman"/>
          <w:color w:val="000000"/>
          <w:sz w:val="28"/>
          <w:szCs w:val="28"/>
          <w:lang w:eastAsia="ru-RU"/>
        </w:rPr>
        <w:t>.</w:t>
      </w:r>
      <w:proofErr w:type="gramEnd"/>
      <w:r w:rsidRPr="006E3DED">
        <w:rPr>
          <w:rFonts w:ascii="Times New Roman" w:eastAsia="Times New Roman" w:hAnsi="Times New Roman" w:cs="Times New Roman"/>
          <w:color w:val="000000"/>
          <w:sz w:val="28"/>
          <w:szCs w:val="28"/>
          <w:lang w:eastAsia="ru-RU"/>
        </w:rPr>
        <w:t xml:space="preserve"> </w:t>
      </w:r>
      <w:proofErr w:type="gramStart"/>
      <w:r w:rsidRPr="006E3DED">
        <w:rPr>
          <w:rFonts w:ascii="Times New Roman" w:eastAsia="Times New Roman" w:hAnsi="Times New Roman" w:cs="Times New Roman"/>
          <w:color w:val="000000"/>
          <w:sz w:val="28"/>
          <w:szCs w:val="28"/>
          <w:lang w:eastAsia="ru-RU"/>
        </w:rPr>
        <w:t>п</w:t>
      </w:r>
      <w:proofErr w:type="gramEnd"/>
      <w:r w:rsidRPr="006E3DED">
        <w:rPr>
          <w:rFonts w:ascii="Times New Roman" w:eastAsia="Times New Roman" w:hAnsi="Times New Roman" w:cs="Times New Roman"/>
          <w:color w:val="000000"/>
          <w:sz w:val="28"/>
          <w:szCs w:val="28"/>
          <w:lang w:eastAsia="ru-RU"/>
        </w:rPr>
        <w:t>особие для нач. проф. образования  – М. : Изд</w:t>
      </w:r>
      <w:r>
        <w:rPr>
          <w:rFonts w:ascii="Times New Roman" w:eastAsia="Times New Roman" w:hAnsi="Times New Roman" w:cs="Times New Roman"/>
          <w:color w:val="000000"/>
          <w:sz w:val="28"/>
          <w:szCs w:val="28"/>
          <w:lang w:eastAsia="ru-RU"/>
        </w:rPr>
        <w:t>ательский центр «Академия»</w:t>
      </w:r>
      <w:r w:rsidRPr="006E3DED">
        <w:rPr>
          <w:rFonts w:ascii="Times New Roman" w:eastAsia="Times New Roman" w:hAnsi="Times New Roman" w:cs="Times New Roman"/>
          <w:color w:val="000000"/>
          <w:sz w:val="28"/>
          <w:szCs w:val="28"/>
          <w:lang w:eastAsia="ru-RU"/>
        </w:rPr>
        <w:t>.</w:t>
      </w:r>
    </w:p>
    <w:p w:rsidR="006E3DED" w:rsidRPr="006E3DED" w:rsidRDefault="006E3DED" w:rsidP="006E3DED">
      <w:pPr>
        <w:numPr>
          <w:ilvl w:val="0"/>
          <w:numId w:val="12"/>
        </w:numPr>
        <w:shd w:val="clear" w:color="auto" w:fill="FFFFFF"/>
        <w:spacing w:after="0" w:line="240" w:lineRule="auto"/>
        <w:rPr>
          <w:rFonts w:ascii="Calibri" w:eastAsia="Times New Roman" w:hAnsi="Calibri" w:cs="Arial"/>
          <w:color w:val="000000"/>
          <w:lang w:eastAsia="ru-RU"/>
        </w:rPr>
      </w:pPr>
      <w:r w:rsidRPr="006E3DED">
        <w:rPr>
          <w:rFonts w:ascii="Times New Roman" w:eastAsia="Times New Roman" w:hAnsi="Times New Roman" w:cs="Times New Roman"/>
          <w:color w:val="000000"/>
          <w:sz w:val="28"/>
          <w:szCs w:val="28"/>
          <w:lang w:eastAsia="ru-RU"/>
        </w:rPr>
        <w:t xml:space="preserve">А.И. Герасименко «Основы </w:t>
      </w:r>
      <w:proofErr w:type="spellStart"/>
      <w:r w:rsidRPr="006E3DED">
        <w:rPr>
          <w:rFonts w:ascii="Times New Roman" w:eastAsia="Times New Roman" w:hAnsi="Times New Roman" w:cs="Times New Roman"/>
          <w:color w:val="000000"/>
          <w:sz w:val="28"/>
          <w:szCs w:val="28"/>
          <w:lang w:eastAsia="ru-RU"/>
        </w:rPr>
        <w:t>электрогазосварки</w:t>
      </w:r>
      <w:proofErr w:type="spellEnd"/>
      <w:r w:rsidRPr="006E3DED">
        <w:rPr>
          <w:rFonts w:ascii="Times New Roman" w:eastAsia="Times New Roman" w:hAnsi="Times New Roman" w:cs="Times New Roman"/>
          <w:color w:val="000000"/>
          <w:sz w:val="28"/>
          <w:szCs w:val="28"/>
          <w:lang w:eastAsia="ru-RU"/>
        </w:rPr>
        <w:t>», Учебное по</w:t>
      </w:r>
      <w:r>
        <w:rPr>
          <w:rFonts w:ascii="Times New Roman" w:eastAsia="Times New Roman" w:hAnsi="Times New Roman" w:cs="Times New Roman"/>
          <w:color w:val="000000"/>
          <w:sz w:val="28"/>
          <w:szCs w:val="28"/>
          <w:lang w:eastAsia="ru-RU"/>
        </w:rPr>
        <w:t>собие – М: ОИЦ «Академия»</w:t>
      </w:r>
      <w:r w:rsidRPr="006E3DED">
        <w:rPr>
          <w:rFonts w:ascii="Times New Roman" w:eastAsia="Times New Roman" w:hAnsi="Times New Roman" w:cs="Times New Roman"/>
          <w:color w:val="000000"/>
          <w:sz w:val="28"/>
          <w:szCs w:val="28"/>
          <w:lang w:eastAsia="ru-RU"/>
        </w:rPr>
        <w:t>.</w:t>
      </w:r>
    </w:p>
    <w:p w:rsidR="006E3DED" w:rsidRPr="006E3DED" w:rsidRDefault="006E3DED" w:rsidP="006E3DED">
      <w:pPr>
        <w:numPr>
          <w:ilvl w:val="0"/>
          <w:numId w:val="12"/>
        </w:numPr>
        <w:shd w:val="clear" w:color="auto" w:fill="FFFFFF"/>
        <w:spacing w:after="0" w:line="240" w:lineRule="auto"/>
        <w:rPr>
          <w:rFonts w:ascii="Calibri" w:eastAsia="Times New Roman" w:hAnsi="Calibri" w:cs="Arial"/>
          <w:color w:val="000000"/>
          <w:lang w:eastAsia="ru-RU"/>
        </w:rPr>
      </w:pPr>
      <w:r w:rsidRPr="006E3DED">
        <w:rPr>
          <w:rFonts w:ascii="Times New Roman" w:eastAsia="Times New Roman" w:hAnsi="Times New Roman" w:cs="Times New Roman"/>
          <w:color w:val="000000"/>
          <w:sz w:val="28"/>
          <w:szCs w:val="28"/>
          <w:lang w:eastAsia="ru-RU"/>
        </w:rPr>
        <w:t>Маслов В.И. Сварочные работы.  Учеб</w:t>
      </w:r>
      <w:proofErr w:type="gramStart"/>
      <w:r w:rsidRPr="006E3DED">
        <w:rPr>
          <w:rFonts w:ascii="Times New Roman" w:eastAsia="Times New Roman" w:hAnsi="Times New Roman" w:cs="Times New Roman"/>
          <w:color w:val="000000"/>
          <w:sz w:val="28"/>
          <w:szCs w:val="28"/>
          <w:lang w:eastAsia="ru-RU"/>
        </w:rPr>
        <w:t>.</w:t>
      </w:r>
      <w:proofErr w:type="gramEnd"/>
      <w:r w:rsidRPr="006E3DED">
        <w:rPr>
          <w:rFonts w:ascii="Times New Roman" w:eastAsia="Times New Roman" w:hAnsi="Times New Roman" w:cs="Times New Roman"/>
          <w:color w:val="000000"/>
          <w:sz w:val="28"/>
          <w:szCs w:val="28"/>
          <w:lang w:eastAsia="ru-RU"/>
        </w:rPr>
        <w:t xml:space="preserve"> </w:t>
      </w:r>
      <w:proofErr w:type="gramStart"/>
      <w:r w:rsidRPr="006E3DED">
        <w:rPr>
          <w:rFonts w:ascii="Times New Roman" w:eastAsia="Times New Roman" w:hAnsi="Times New Roman" w:cs="Times New Roman"/>
          <w:color w:val="000000"/>
          <w:sz w:val="28"/>
          <w:szCs w:val="28"/>
          <w:lang w:eastAsia="ru-RU"/>
        </w:rPr>
        <w:t>д</w:t>
      </w:r>
      <w:proofErr w:type="gramEnd"/>
      <w:r w:rsidRPr="006E3DED">
        <w:rPr>
          <w:rFonts w:ascii="Times New Roman" w:eastAsia="Times New Roman" w:hAnsi="Times New Roman" w:cs="Times New Roman"/>
          <w:color w:val="000000"/>
          <w:sz w:val="28"/>
          <w:szCs w:val="28"/>
          <w:lang w:eastAsia="ru-RU"/>
        </w:rPr>
        <w:t>ля нач. проф. образования – М.: Изд</w:t>
      </w:r>
      <w:r>
        <w:rPr>
          <w:rFonts w:ascii="Times New Roman" w:eastAsia="Times New Roman" w:hAnsi="Times New Roman" w:cs="Times New Roman"/>
          <w:color w:val="000000"/>
          <w:sz w:val="28"/>
          <w:szCs w:val="28"/>
          <w:lang w:eastAsia="ru-RU"/>
        </w:rPr>
        <w:t>ательский центр «Академия»</w:t>
      </w:r>
      <w:r w:rsidRPr="006E3DED">
        <w:rPr>
          <w:rFonts w:ascii="Times New Roman" w:eastAsia="Times New Roman" w:hAnsi="Times New Roman" w:cs="Times New Roman"/>
          <w:color w:val="000000"/>
          <w:sz w:val="28"/>
          <w:szCs w:val="28"/>
          <w:lang w:eastAsia="ru-RU"/>
        </w:rPr>
        <w:t>.</w:t>
      </w:r>
    </w:p>
    <w:p w:rsidR="006E3DED" w:rsidRPr="006E3DED" w:rsidRDefault="006E3DED" w:rsidP="006E3DED">
      <w:pPr>
        <w:numPr>
          <w:ilvl w:val="0"/>
          <w:numId w:val="12"/>
        </w:numPr>
        <w:shd w:val="clear" w:color="auto" w:fill="FFFFFF"/>
        <w:spacing w:after="0" w:line="240" w:lineRule="auto"/>
        <w:rPr>
          <w:rFonts w:ascii="Calibri" w:eastAsia="Times New Roman" w:hAnsi="Calibri" w:cs="Arial"/>
          <w:color w:val="000000"/>
          <w:lang w:eastAsia="ru-RU"/>
        </w:rPr>
      </w:pPr>
      <w:r w:rsidRPr="006E3DED">
        <w:rPr>
          <w:rFonts w:ascii="Times New Roman" w:eastAsia="Times New Roman" w:hAnsi="Times New Roman" w:cs="Times New Roman"/>
          <w:color w:val="000000"/>
          <w:sz w:val="28"/>
          <w:szCs w:val="28"/>
          <w:lang w:eastAsia="ru-RU"/>
        </w:rPr>
        <w:t>Куликов О.Н. Охрана труда при производстве сварочных работ: учеб</w:t>
      </w:r>
      <w:proofErr w:type="gramStart"/>
      <w:r w:rsidRPr="006E3DED">
        <w:rPr>
          <w:rFonts w:ascii="Times New Roman" w:eastAsia="Times New Roman" w:hAnsi="Times New Roman" w:cs="Times New Roman"/>
          <w:color w:val="000000"/>
          <w:sz w:val="28"/>
          <w:szCs w:val="28"/>
          <w:lang w:eastAsia="ru-RU"/>
        </w:rPr>
        <w:t>.</w:t>
      </w:r>
      <w:proofErr w:type="gramEnd"/>
      <w:r w:rsidRPr="006E3DED">
        <w:rPr>
          <w:rFonts w:ascii="Times New Roman" w:eastAsia="Times New Roman" w:hAnsi="Times New Roman" w:cs="Times New Roman"/>
          <w:color w:val="000000"/>
          <w:sz w:val="28"/>
          <w:szCs w:val="28"/>
          <w:lang w:eastAsia="ru-RU"/>
        </w:rPr>
        <w:t xml:space="preserve"> </w:t>
      </w:r>
      <w:proofErr w:type="gramStart"/>
      <w:r w:rsidRPr="006E3DED">
        <w:rPr>
          <w:rFonts w:ascii="Times New Roman" w:eastAsia="Times New Roman" w:hAnsi="Times New Roman" w:cs="Times New Roman"/>
          <w:color w:val="000000"/>
          <w:sz w:val="28"/>
          <w:szCs w:val="28"/>
          <w:lang w:eastAsia="ru-RU"/>
        </w:rPr>
        <w:t>п</w:t>
      </w:r>
      <w:proofErr w:type="gramEnd"/>
      <w:r w:rsidRPr="006E3DED">
        <w:rPr>
          <w:rFonts w:ascii="Times New Roman" w:eastAsia="Times New Roman" w:hAnsi="Times New Roman" w:cs="Times New Roman"/>
          <w:color w:val="000000"/>
          <w:sz w:val="28"/>
          <w:szCs w:val="28"/>
          <w:lang w:eastAsia="ru-RU"/>
        </w:rPr>
        <w:t>особие для нач. проф. образования – М.: Изд</w:t>
      </w:r>
      <w:r>
        <w:rPr>
          <w:rFonts w:ascii="Times New Roman" w:eastAsia="Times New Roman" w:hAnsi="Times New Roman" w:cs="Times New Roman"/>
          <w:color w:val="000000"/>
          <w:sz w:val="28"/>
          <w:szCs w:val="28"/>
          <w:lang w:eastAsia="ru-RU"/>
        </w:rPr>
        <w:t>ательский центр «Академия»</w:t>
      </w:r>
      <w:r w:rsidRPr="006E3DED">
        <w:rPr>
          <w:rFonts w:ascii="Times New Roman" w:eastAsia="Times New Roman" w:hAnsi="Times New Roman" w:cs="Times New Roman"/>
          <w:color w:val="000000"/>
          <w:sz w:val="28"/>
          <w:szCs w:val="28"/>
          <w:lang w:eastAsia="ru-RU"/>
        </w:rPr>
        <w:t>.</w:t>
      </w:r>
    </w:p>
    <w:p w:rsidR="006E3DED" w:rsidRPr="00D16DF4" w:rsidRDefault="006E3DED" w:rsidP="00D16DF4">
      <w:pPr>
        <w:spacing w:after="0"/>
        <w:jc w:val="center"/>
        <w:rPr>
          <w:rFonts w:ascii="Times New Roman" w:hAnsi="Times New Roman" w:cs="Times New Roman"/>
          <w:sz w:val="28"/>
          <w:szCs w:val="28"/>
        </w:rPr>
      </w:pPr>
    </w:p>
    <w:sectPr w:rsidR="006E3DED" w:rsidRPr="00D16DF4" w:rsidSect="001F7ED5">
      <w:pgSz w:w="11906" w:h="16838"/>
      <w:pgMar w:top="709" w:right="566"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339F2"/>
    <w:multiLevelType w:val="multilevel"/>
    <w:tmpl w:val="694287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117BEE"/>
    <w:multiLevelType w:val="multilevel"/>
    <w:tmpl w:val="5A92FA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0C5BB6"/>
    <w:multiLevelType w:val="multilevel"/>
    <w:tmpl w:val="296EA49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D222362"/>
    <w:multiLevelType w:val="multilevel"/>
    <w:tmpl w:val="41A8477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0CD6096"/>
    <w:multiLevelType w:val="multilevel"/>
    <w:tmpl w:val="2FC27B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5691625"/>
    <w:multiLevelType w:val="hybridMultilevel"/>
    <w:tmpl w:val="937A13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BF51DF6"/>
    <w:multiLevelType w:val="multilevel"/>
    <w:tmpl w:val="504495A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DC35D98"/>
    <w:multiLevelType w:val="multilevel"/>
    <w:tmpl w:val="A4389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0376EEE"/>
    <w:multiLevelType w:val="multilevel"/>
    <w:tmpl w:val="F4E23E5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3CF4DDE"/>
    <w:multiLevelType w:val="multilevel"/>
    <w:tmpl w:val="0E3EDC4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1272D6C"/>
    <w:multiLevelType w:val="multilevel"/>
    <w:tmpl w:val="751041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6E909C9"/>
    <w:multiLevelType w:val="multilevel"/>
    <w:tmpl w:val="0CC64F8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7"/>
  </w:num>
  <w:num w:numId="3">
    <w:abstractNumId w:val="0"/>
  </w:num>
  <w:num w:numId="4">
    <w:abstractNumId w:val="1"/>
  </w:num>
  <w:num w:numId="5">
    <w:abstractNumId w:val="9"/>
  </w:num>
  <w:num w:numId="6">
    <w:abstractNumId w:val="4"/>
  </w:num>
  <w:num w:numId="7">
    <w:abstractNumId w:val="6"/>
  </w:num>
  <w:num w:numId="8">
    <w:abstractNumId w:val="3"/>
  </w:num>
  <w:num w:numId="9">
    <w:abstractNumId w:val="8"/>
  </w:num>
  <w:num w:numId="10">
    <w:abstractNumId w:val="11"/>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14F"/>
    <w:rsid w:val="00001A40"/>
    <w:rsid w:val="000024A5"/>
    <w:rsid w:val="000028C2"/>
    <w:rsid w:val="00010953"/>
    <w:rsid w:val="00023A29"/>
    <w:rsid w:val="00024B7A"/>
    <w:rsid w:val="00031336"/>
    <w:rsid w:val="00042FB9"/>
    <w:rsid w:val="000631D7"/>
    <w:rsid w:val="00072063"/>
    <w:rsid w:val="000867F8"/>
    <w:rsid w:val="00095670"/>
    <w:rsid w:val="00096305"/>
    <w:rsid w:val="000A76A3"/>
    <w:rsid w:val="000B0D27"/>
    <w:rsid w:val="000E07CC"/>
    <w:rsid w:val="000E0C0D"/>
    <w:rsid w:val="000E1434"/>
    <w:rsid w:val="000E6387"/>
    <w:rsid w:val="000F15D4"/>
    <w:rsid w:val="00112FCD"/>
    <w:rsid w:val="00123B77"/>
    <w:rsid w:val="0013563A"/>
    <w:rsid w:val="0014359C"/>
    <w:rsid w:val="00146112"/>
    <w:rsid w:val="00146EBC"/>
    <w:rsid w:val="00152394"/>
    <w:rsid w:val="0015472B"/>
    <w:rsid w:val="0016634C"/>
    <w:rsid w:val="0018587E"/>
    <w:rsid w:val="001B1F8A"/>
    <w:rsid w:val="001B3947"/>
    <w:rsid w:val="001C1160"/>
    <w:rsid w:val="001C3914"/>
    <w:rsid w:val="001C5457"/>
    <w:rsid w:val="001C6BAB"/>
    <w:rsid w:val="001D14BB"/>
    <w:rsid w:val="001D352B"/>
    <w:rsid w:val="001E6E54"/>
    <w:rsid w:val="001F229E"/>
    <w:rsid w:val="001F7ED5"/>
    <w:rsid w:val="00204552"/>
    <w:rsid w:val="00204EA8"/>
    <w:rsid w:val="00205110"/>
    <w:rsid w:val="002266D6"/>
    <w:rsid w:val="002435FB"/>
    <w:rsid w:val="00247B78"/>
    <w:rsid w:val="00253761"/>
    <w:rsid w:val="00273A52"/>
    <w:rsid w:val="00281B77"/>
    <w:rsid w:val="0029037E"/>
    <w:rsid w:val="002A5FF4"/>
    <w:rsid w:val="002B6531"/>
    <w:rsid w:val="002C1EE5"/>
    <w:rsid w:val="002C30FF"/>
    <w:rsid w:val="002D1B05"/>
    <w:rsid w:val="002E13CA"/>
    <w:rsid w:val="002E6E9B"/>
    <w:rsid w:val="002F0BE7"/>
    <w:rsid w:val="002F124A"/>
    <w:rsid w:val="00300D1E"/>
    <w:rsid w:val="00306B8A"/>
    <w:rsid w:val="00316C39"/>
    <w:rsid w:val="00330190"/>
    <w:rsid w:val="00330A39"/>
    <w:rsid w:val="003364ED"/>
    <w:rsid w:val="00340D63"/>
    <w:rsid w:val="003453D1"/>
    <w:rsid w:val="00350F9E"/>
    <w:rsid w:val="00351063"/>
    <w:rsid w:val="0035200F"/>
    <w:rsid w:val="00367492"/>
    <w:rsid w:val="003820D3"/>
    <w:rsid w:val="0039036D"/>
    <w:rsid w:val="003A3004"/>
    <w:rsid w:val="003B0DDE"/>
    <w:rsid w:val="003C0246"/>
    <w:rsid w:val="003C759D"/>
    <w:rsid w:val="003D0DDF"/>
    <w:rsid w:val="003D7520"/>
    <w:rsid w:val="003E1E2A"/>
    <w:rsid w:val="003F03CD"/>
    <w:rsid w:val="003F361B"/>
    <w:rsid w:val="003F3AC0"/>
    <w:rsid w:val="004112BB"/>
    <w:rsid w:val="00415029"/>
    <w:rsid w:val="0041558E"/>
    <w:rsid w:val="00416727"/>
    <w:rsid w:val="00417974"/>
    <w:rsid w:val="00420675"/>
    <w:rsid w:val="004268BA"/>
    <w:rsid w:val="004362F0"/>
    <w:rsid w:val="00446BAE"/>
    <w:rsid w:val="0045447C"/>
    <w:rsid w:val="00464470"/>
    <w:rsid w:val="004665FF"/>
    <w:rsid w:val="00480566"/>
    <w:rsid w:val="00480C44"/>
    <w:rsid w:val="004855D3"/>
    <w:rsid w:val="00494FB2"/>
    <w:rsid w:val="004B1412"/>
    <w:rsid w:val="004B1C90"/>
    <w:rsid w:val="004B1F54"/>
    <w:rsid w:val="004C0112"/>
    <w:rsid w:val="004C0850"/>
    <w:rsid w:val="004C27AA"/>
    <w:rsid w:val="004C5FA2"/>
    <w:rsid w:val="004D414F"/>
    <w:rsid w:val="004E40AC"/>
    <w:rsid w:val="004F11C4"/>
    <w:rsid w:val="005057AB"/>
    <w:rsid w:val="0051207A"/>
    <w:rsid w:val="005169E7"/>
    <w:rsid w:val="00517962"/>
    <w:rsid w:val="00520760"/>
    <w:rsid w:val="00522094"/>
    <w:rsid w:val="005227B6"/>
    <w:rsid w:val="00522ABB"/>
    <w:rsid w:val="00527572"/>
    <w:rsid w:val="00533F17"/>
    <w:rsid w:val="00536E79"/>
    <w:rsid w:val="00545BC2"/>
    <w:rsid w:val="005460CE"/>
    <w:rsid w:val="00547334"/>
    <w:rsid w:val="00554275"/>
    <w:rsid w:val="0055691E"/>
    <w:rsid w:val="00565D2D"/>
    <w:rsid w:val="005704CD"/>
    <w:rsid w:val="00574A19"/>
    <w:rsid w:val="00581207"/>
    <w:rsid w:val="00581DEE"/>
    <w:rsid w:val="0058344A"/>
    <w:rsid w:val="00587D64"/>
    <w:rsid w:val="00593110"/>
    <w:rsid w:val="00595501"/>
    <w:rsid w:val="005A167B"/>
    <w:rsid w:val="005B6459"/>
    <w:rsid w:val="005C1E44"/>
    <w:rsid w:val="005C380F"/>
    <w:rsid w:val="005C4A16"/>
    <w:rsid w:val="005C5F67"/>
    <w:rsid w:val="005D03B2"/>
    <w:rsid w:val="005D1781"/>
    <w:rsid w:val="005E5D5C"/>
    <w:rsid w:val="005F3CC8"/>
    <w:rsid w:val="006011F4"/>
    <w:rsid w:val="006012F2"/>
    <w:rsid w:val="00610A5F"/>
    <w:rsid w:val="0061125E"/>
    <w:rsid w:val="00615572"/>
    <w:rsid w:val="00626BB9"/>
    <w:rsid w:val="00637BD5"/>
    <w:rsid w:val="0065538A"/>
    <w:rsid w:val="00666E8E"/>
    <w:rsid w:val="0066765E"/>
    <w:rsid w:val="00667B44"/>
    <w:rsid w:val="00670D67"/>
    <w:rsid w:val="006711D4"/>
    <w:rsid w:val="00672DCF"/>
    <w:rsid w:val="006820CE"/>
    <w:rsid w:val="00687B3C"/>
    <w:rsid w:val="006959AF"/>
    <w:rsid w:val="0069713C"/>
    <w:rsid w:val="006A2EBC"/>
    <w:rsid w:val="006B2CB4"/>
    <w:rsid w:val="006C74DE"/>
    <w:rsid w:val="006D2030"/>
    <w:rsid w:val="006D32E4"/>
    <w:rsid w:val="006E3DED"/>
    <w:rsid w:val="006E4041"/>
    <w:rsid w:val="006F0D2A"/>
    <w:rsid w:val="006F1256"/>
    <w:rsid w:val="006F2A77"/>
    <w:rsid w:val="007125B4"/>
    <w:rsid w:val="00727967"/>
    <w:rsid w:val="00730CB2"/>
    <w:rsid w:val="00742276"/>
    <w:rsid w:val="0074250E"/>
    <w:rsid w:val="0074332D"/>
    <w:rsid w:val="0074480A"/>
    <w:rsid w:val="00756423"/>
    <w:rsid w:val="00762B9E"/>
    <w:rsid w:val="00763186"/>
    <w:rsid w:val="00765AE6"/>
    <w:rsid w:val="00767BA8"/>
    <w:rsid w:val="00772099"/>
    <w:rsid w:val="00774BFE"/>
    <w:rsid w:val="007919A9"/>
    <w:rsid w:val="0079760E"/>
    <w:rsid w:val="007A650A"/>
    <w:rsid w:val="007B1515"/>
    <w:rsid w:val="007B7760"/>
    <w:rsid w:val="007C2FE3"/>
    <w:rsid w:val="007D5F85"/>
    <w:rsid w:val="007E6F3B"/>
    <w:rsid w:val="007E7643"/>
    <w:rsid w:val="007F362F"/>
    <w:rsid w:val="008002FD"/>
    <w:rsid w:val="00804A8B"/>
    <w:rsid w:val="00814D5F"/>
    <w:rsid w:val="008165BB"/>
    <w:rsid w:val="00823237"/>
    <w:rsid w:val="0086003C"/>
    <w:rsid w:val="00861BD4"/>
    <w:rsid w:val="008711AF"/>
    <w:rsid w:val="00875351"/>
    <w:rsid w:val="00876EC5"/>
    <w:rsid w:val="008826A3"/>
    <w:rsid w:val="0088372D"/>
    <w:rsid w:val="00890481"/>
    <w:rsid w:val="008A13CC"/>
    <w:rsid w:val="008A1540"/>
    <w:rsid w:val="008A519C"/>
    <w:rsid w:val="008E3772"/>
    <w:rsid w:val="008E398B"/>
    <w:rsid w:val="008E4B19"/>
    <w:rsid w:val="008E5269"/>
    <w:rsid w:val="008F1586"/>
    <w:rsid w:val="00904BC5"/>
    <w:rsid w:val="00906DAB"/>
    <w:rsid w:val="00911D18"/>
    <w:rsid w:val="009137A9"/>
    <w:rsid w:val="00917BC1"/>
    <w:rsid w:val="00922BB3"/>
    <w:rsid w:val="00930104"/>
    <w:rsid w:val="0093360B"/>
    <w:rsid w:val="009364F5"/>
    <w:rsid w:val="00957380"/>
    <w:rsid w:val="00961701"/>
    <w:rsid w:val="00961941"/>
    <w:rsid w:val="00963ADE"/>
    <w:rsid w:val="00970818"/>
    <w:rsid w:val="009761C6"/>
    <w:rsid w:val="00976445"/>
    <w:rsid w:val="00986D08"/>
    <w:rsid w:val="00990EA1"/>
    <w:rsid w:val="00990EC0"/>
    <w:rsid w:val="009B2AA2"/>
    <w:rsid w:val="009B5502"/>
    <w:rsid w:val="009B7217"/>
    <w:rsid w:val="009D0EDB"/>
    <w:rsid w:val="009E2135"/>
    <w:rsid w:val="009E7D22"/>
    <w:rsid w:val="009F7435"/>
    <w:rsid w:val="00A020A6"/>
    <w:rsid w:val="00A24DF0"/>
    <w:rsid w:val="00A26249"/>
    <w:rsid w:val="00A46732"/>
    <w:rsid w:val="00A723D2"/>
    <w:rsid w:val="00A924BF"/>
    <w:rsid w:val="00A927BE"/>
    <w:rsid w:val="00A9518F"/>
    <w:rsid w:val="00AA0A55"/>
    <w:rsid w:val="00AB2253"/>
    <w:rsid w:val="00AB756C"/>
    <w:rsid w:val="00AD6F52"/>
    <w:rsid w:val="00AE49F0"/>
    <w:rsid w:val="00B07EA3"/>
    <w:rsid w:val="00B16112"/>
    <w:rsid w:val="00B1710F"/>
    <w:rsid w:val="00B17EFA"/>
    <w:rsid w:val="00B219BB"/>
    <w:rsid w:val="00B223BE"/>
    <w:rsid w:val="00B4051C"/>
    <w:rsid w:val="00B51069"/>
    <w:rsid w:val="00B67193"/>
    <w:rsid w:val="00B71549"/>
    <w:rsid w:val="00B75656"/>
    <w:rsid w:val="00B7653C"/>
    <w:rsid w:val="00B80132"/>
    <w:rsid w:val="00B95AD4"/>
    <w:rsid w:val="00BB60EE"/>
    <w:rsid w:val="00BD66C3"/>
    <w:rsid w:val="00BE279E"/>
    <w:rsid w:val="00BF1B57"/>
    <w:rsid w:val="00BF41F5"/>
    <w:rsid w:val="00C00C4E"/>
    <w:rsid w:val="00C04F95"/>
    <w:rsid w:val="00C0772A"/>
    <w:rsid w:val="00C10F2D"/>
    <w:rsid w:val="00C113C7"/>
    <w:rsid w:val="00C13A48"/>
    <w:rsid w:val="00C24631"/>
    <w:rsid w:val="00C36AE5"/>
    <w:rsid w:val="00C4276D"/>
    <w:rsid w:val="00C50D64"/>
    <w:rsid w:val="00C606FC"/>
    <w:rsid w:val="00C633D6"/>
    <w:rsid w:val="00C665D2"/>
    <w:rsid w:val="00C67B4C"/>
    <w:rsid w:val="00C70AC5"/>
    <w:rsid w:val="00C738AC"/>
    <w:rsid w:val="00C8102D"/>
    <w:rsid w:val="00C84DD7"/>
    <w:rsid w:val="00C854FC"/>
    <w:rsid w:val="00C90E73"/>
    <w:rsid w:val="00C92459"/>
    <w:rsid w:val="00C94A77"/>
    <w:rsid w:val="00CA2293"/>
    <w:rsid w:val="00CA5782"/>
    <w:rsid w:val="00CC7AA1"/>
    <w:rsid w:val="00CD3F9F"/>
    <w:rsid w:val="00CE1CCF"/>
    <w:rsid w:val="00CF31F5"/>
    <w:rsid w:val="00CF58A9"/>
    <w:rsid w:val="00CF634B"/>
    <w:rsid w:val="00D01E7F"/>
    <w:rsid w:val="00D066F6"/>
    <w:rsid w:val="00D07E28"/>
    <w:rsid w:val="00D16DF4"/>
    <w:rsid w:val="00D225B6"/>
    <w:rsid w:val="00D27D0F"/>
    <w:rsid w:val="00D31902"/>
    <w:rsid w:val="00D60006"/>
    <w:rsid w:val="00D63A73"/>
    <w:rsid w:val="00D72E1B"/>
    <w:rsid w:val="00D87D18"/>
    <w:rsid w:val="00D9264A"/>
    <w:rsid w:val="00D97779"/>
    <w:rsid w:val="00D97A10"/>
    <w:rsid w:val="00DA039A"/>
    <w:rsid w:val="00DA0C69"/>
    <w:rsid w:val="00DB31AE"/>
    <w:rsid w:val="00DC00A1"/>
    <w:rsid w:val="00DC2916"/>
    <w:rsid w:val="00DD0B1B"/>
    <w:rsid w:val="00E03ABF"/>
    <w:rsid w:val="00E104A0"/>
    <w:rsid w:val="00E14AF9"/>
    <w:rsid w:val="00E16EF8"/>
    <w:rsid w:val="00E376E9"/>
    <w:rsid w:val="00E61BCA"/>
    <w:rsid w:val="00E65368"/>
    <w:rsid w:val="00E67B5A"/>
    <w:rsid w:val="00E80B59"/>
    <w:rsid w:val="00E92186"/>
    <w:rsid w:val="00EA174F"/>
    <w:rsid w:val="00EB07C8"/>
    <w:rsid w:val="00EB76BA"/>
    <w:rsid w:val="00EC0DC9"/>
    <w:rsid w:val="00EC1F91"/>
    <w:rsid w:val="00ED01AD"/>
    <w:rsid w:val="00ED2AF9"/>
    <w:rsid w:val="00ED5444"/>
    <w:rsid w:val="00ED7395"/>
    <w:rsid w:val="00EE69FC"/>
    <w:rsid w:val="00EF6881"/>
    <w:rsid w:val="00F207CC"/>
    <w:rsid w:val="00F225E2"/>
    <w:rsid w:val="00F22AFA"/>
    <w:rsid w:val="00F247A7"/>
    <w:rsid w:val="00F3147D"/>
    <w:rsid w:val="00F31B3D"/>
    <w:rsid w:val="00F37E9D"/>
    <w:rsid w:val="00F40226"/>
    <w:rsid w:val="00F54EC8"/>
    <w:rsid w:val="00F66639"/>
    <w:rsid w:val="00F67E90"/>
    <w:rsid w:val="00F74DB2"/>
    <w:rsid w:val="00F80B63"/>
    <w:rsid w:val="00F810D4"/>
    <w:rsid w:val="00F938D5"/>
    <w:rsid w:val="00FA1EF8"/>
    <w:rsid w:val="00FA2B2D"/>
    <w:rsid w:val="00FA4134"/>
    <w:rsid w:val="00FB2120"/>
    <w:rsid w:val="00FB2A80"/>
    <w:rsid w:val="00FB5157"/>
    <w:rsid w:val="00FB57A2"/>
    <w:rsid w:val="00FB7B75"/>
    <w:rsid w:val="00FC18AA"/>
    <w:rsid w:val="00FC471F"/>
    <w:rsid w:val="00FD22ED"/>
    <w:rsid w:val="00FD2A79"/>
    <w:rsid w:val="00FE7608"/>
    <w:rsid w:val="00FE7AB5"/>
    <w:rsid w:val="00FF472A"/>
    <w:rsid w:val="00FF59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ED5"/>
  </w:style>
  <w:style w:type="paragraph" w:styleId="1">
    <w:name w:val="heading 1"/>
    <w:basedOn w:val="a"/>
    <w:link w:val="10"/>
    <w:uiPriority w:val="9"/>
    <w:qFormat/>
    <w:rsid w:val="001F7ED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F7ED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F7ED5"/>
    <w:rPr>
      <w:color w:val="0000FF"/>
      <w:u w:val="single"/>
    </w:rPr>
  </w:style>
  <w:style w:type="paragraph" w:styleId="a4">
    <w:name w:val="List Paragraph"/>
    <w:basedOn w:val="a"/>
    <w:uiPriority w:val="34"/>
    <w:qFormat/>
    <w:rsid w:val="001F7ED5"/>
    <w:pPr>
      <w:ind w:left="720"/>
      <w:contextualSpacing/>
    </w:pPr>
  </w:style>
  <w:style w:type="character" w:customStyle="1" w:styleId="10">
    <w:name w:val="Заголовок 1 Знак"/>
    <w:basedOn w:val="a0"/>
    <w:link w:val="1"/>
    <w:uiPriority w:val="9"/>
    <w:rsid w:val="001F7ED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F7ED5"/>
    <w:rPr>
      <w:rFonts w:ascii="Times New Roman" w:eastAsia="Times New Roman" w:hAnsi="Times New Roman" w:cs="Times New Roman"/>
      <w:b/>
      <w:bCs/>
      <w:sz w:val="36"/>
      <w:szCs w:val="36"/>
      <w:lang w:eastAsia="ru-RU"/>
    </w:rPr>
  </w:style>
  <w:style w:type="paragraph" w:styleId="a5">
    <w:name w:val="Normal (Web)"/>
    <w:basedOn w:val="a"/>
    <w:uiPriority w:val="99"/>
    <w:semiHidden/>
    <w:unhideWhenUsed/>
    <w:rsid w:val="001F7E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h22">
    <w:name w:val="hh22"/>
    <w:basedOn w:val="a0"/>
    <w:rsid w:val="001F7ED5"/>
  </w:style>
  <w:style w:type="character" w:styleId="a6">
    <w:name w:val="Strong"/>
    <w:basedOn w:val="a0"/>
    <w:uiPriority w:val="22"/>
    <w:qFormat/>
    <w:rsid w:val="001F7ED5"/>
    <w:rPr>
      <w:b/>
      <w:bCs/>
    </w:rPr>
  </w:style>
  <w:style w:type="paragraph" w:customStyle="1" w:styleId="hh221">
    <w:name w:val="hh221"/>
    <w:basedOn w:val="a"/>
    <w:rsid w:val="001F7E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1F7ED5"/>
    <w:rPr>
      <w:i/>
      <w:iCs/>
    </w:rPr>
  </w:style>
  <w:style w:type="paragraph" w:styleId="a8">
    <w:name w:val="Balloon Text"/>
    <w:basedOn w:val="a"/>
    <w:link w:val="a9"/>
    <w:uiPriority w:val="99"/>
    <w:semiHidden/>
    <w:unhideWhenUsed/>
    <w:rsid w:val="001F7ED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F7ED5"/>
    <w:rPr>
      <w:rFonts w:ascii="Tahoma" w:hAnsi="Tahoma" w:cs="Tahoma"/>
      <w:sz w:val="16"/>
      <w:szCs w:val="16"/>
    </w:rPr>
  </w:style>
  <w:style w:type="paragraph" w:customStyle="1" w:styleId="c12">
    <w:name w:val="c12"/>
    <w:basedOn w:val="a"/>
    <w:rsid w:val="00D16D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D16DF4"/>
  </w:style>
  <w:style w:type="paragraph" w:customStyle="1" w:styleId="c32">
    <w:name w:val="c32"/>
    <w:basedOn w:val="a"/>
    <w:rsid w:val="00D16D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D16DF4"/>
  </w:style>
  <w:style w:type="paragraph" w:customStyle="1" w:styleId="c1">
    <w:name w:val="c1"/>
    <w:basedOn w:val="a"/>
    <w:rsid w:val="00D16D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
    <w:name w:val="c29"/>
    <w:basedOn w:val="a"/>
    <w:rsid w:val="00D16D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D16D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D16D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
    <w:name w:val="c24"/>
    <w:basedOn w:val="a"/>
    <w:rsid w:val="00D16D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D16D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D16D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D16D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
    <w:name w:val="c28"/>
    <w:basedOn w:val="a"/>
    <w:rsid w:val="00D16DF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ED5"/>
  </w:style>
  <w:style w:type="paragraph" w:styleId="1">
    <w:name w:val="heading 1"/>
    <w:basedOn w:val="a"/>
    <w:link w:val="10"/>
    <w:uiPriority w:val="9"/>
    <w:qFormat/>
    <w:rsid w:val="001F7ED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F7ED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F7ED5"/>
    <w:rPr>
      <w:color w:val="0000FF"/>
      <w:u w:val="single"/>
    </w:rPr>
  </w:style>
  <w:style w:type="paragraph" w:styleId="a4">
    <w:name w:val="List Paragraph"/>
    <w:basedOn w:val="a"/>
    <w:uiPriority w:val="34"/>
    <w:qFormat/>
    <w:rsid w:val="001F7ED5"/>
    <w:pPr>
      <w:ind w:left="720"/>
      <w:contextualSpacing/>
    </w:pPr>
  </w:style>
  <w:style w:type="character" w:customStyle="1" w:styleId="10">
    <w:name w:val="Заголовок 1 Знак"/>
    <w:basedOn w:val="a0"/>
    <w:link w:val="1"/>
    <w:uiPriority w:val="9"/>
    <w:rsid w:val="001F7ED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F7ED5"/>
    <w:rPr>
      <w:rFonts w:ascii="Times New Roman" w:eastAsia="Times New Roman" w:hAnsi="Times New Roman" w:cs="Times New Roman"/>
      <w:b/>
      <w:bCs/>
      <w:sz w:val="36"/>
      <w:szCs w:val="36"/>
      <w:lang w:eastAsia="ru-RU"/>
    </w:rPr>
  </w:style>
  <w:style w:type="paragraph" w:styleId="a5">
    <w:name w:val="Normal (Web)"/>
    <w:basedOn w:val="a"/>
    <w:uiPriority w:val="99"/>
    <w:semiHidden/>
    <w:unhideWhenUsed/>
    <w:rsid w:val="001F7E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h22">
    <w:name w:val="hh22"/>
    <w:basedOn w:val="a0"/>
    <w:rsid w:val="001F7ED5"/>
  </w:style>
  <w:style w:type="character" w:styleId="a6">
    <w:name w:val="Strong"/>
    <w:basedOn w:val="a0"/>
    <w:uiPriority w:val="22"/>
    <w:qFormat/>
    <w:rsid w:val="001F7ED5"/>
    <w:rPr>
      <w:b/>
      <w:bCs/>
    </w:rPr>
  </w:style>
  <w:style w:type="paragraph" w:customStyle="1" w:styleId="hh221">
    <w:name w:val="hh221"/>
    <w:basedOn w:val="a"/>
    <w:rsid w:val="001F7E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1F7ED5"/>
    <w:rPr>
      <w:i/>
      <w:iCs/>
    </w:rPr>
  </w:style>
  <w:style w:type="paragraph" w:styleId="a8">
    <w:name w:val="Balloon Text"/>
    <w:basedOn w:val="a"/>
    <w:link w:val="a9"/>
    <w:uiPriority w:val="99"/>
    <w:semiHidden/>
    <w:unhideWhenUsed/>
    <w:rsid w:val="001F7ED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F7ED5"/>
    <w:rPr>
      <w:rFonts w:ascii="Tahoma" w:hAnsi="Tahoma" w:cs="Tahoma"/>
      <w:sz w:val="16"/>
      <w:szCs w:val="16"/>
    </w:rPr>
  </w:style>
  <w:style w:type="paragraph" w:customStyle="1" w:styleId="c12">
    <w:name w:val="c12"/>
    <w:basedOn w:val="a"/>
    <w:rsid w:val="00D16D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D16DF4"/>
  </w:style>
  <w:style w:type="paragraph" w:customStyle="1" w:styleId="c32">
    <w:name w:val="c32"/>
    <w:basedOn w:val="a"/>
    <w:rsid w:val="00D16D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D16DF4"/>
  </w:style>
  <w:style w:type="paragraph" w:customStyle="1" w:styleId="c1">
    <w:name w:val="c1"/>
    <w:basedOn w:val="a"/>
    <w:rsid w:val="00D16D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
    <w:name w:val="c29"/>
    <w:basedOn w:val="a"/>
    <w:rsid w:val="00D16D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D16D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D16D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
    <w:name w:val="c24"/>
    <w:basedOn w:val="a"/>
    <w:rsid w:val="00D16D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D16D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D16D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D16D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
    <w:name w:val="c28"/>
    <w:basedOn w:val="a"/>
    <w:rsid w:val="00D16DF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349947">
      <w:bodyDiv w:val="1"/>
      <w:marLeft w:val="0"/>
      <w:marRight w:val="0"/>
      <w:marTop w:val="0"/>
      <w:marBottom w:val="0"/>
      <w:divBdr>
        <w:top w:val="none" w:sz="0" w:space="0" w:color="auto"/>
        <w:left w:val="none" w:sz="0" w:space="0" w:color="auto"/>
        <w:bottom w:val="none" w:sz="0" w:space="0" w:color="auto"/>
        <w:right w:val="none" w:sz="0" w:space="0" w:color="auto"/>
      </w:divBdr>
    </w:div>
    <w:div w:id="1417942985">
      <w:bodyDiv w:val="1"/>
      <w:marLeft w:val="0"/>
      <w:marRight w:val="0"/>
      <w:marTop w:val="0"/>
      <w:marBottom w:val="0"/>
      <w:divBdr>
        <w:top w:val="none" w:sz="0" w:space="0" w:color="auto"/>
        <w:left w:val="none" w:sz="0" w:space="0" w:color="auto"/>
        <w:bottom w:val="none" w:sz="0" w:space="0" w:color="auto"/>
        <w:right w:val="none" w:sz="0" w:space="0" w:color="auto"/>
      </w:divBdr>
    </w:div>
    <w:div w:id="2060667419">
      <w:bodyDiv w:val="1"/>
      <w:marLeft w:val="0"/>
      <w:marRight w:val="0"/>
      <w:marTop w:val="0"/>
      <w:marBottom w:val="0"/>
      <w:divBdr>
        <w:top w:val="none" w:sz="0" w:space="0" w:color="auto"/>
        <w:left w:val="none" w:sz="0" w:space="0" w:color="auto"/>
        <w:bottom w:val="none" w:sz="0" w:space="0" w:color="auto"/>
        <w:right w:val="none" w:sz="0" w:space="0" w:color="auto"/>
      </w:divBdr>
      <w:divsChild>
        <w:div w:id="1939747456">
          <w:marLeft w:val="0"/>
          <w:marRight w:val="60"/>
          <w:marTop w:val="0"/>
          <w:marBottom w:val="0"/>
          <w:divBdr>
            <w:top w:val="none" w:sz="0" w:space="0" w:color="auto"/>
            <w:left w:val="none" w:sz="0" w:space="0" w:color="auto"/>
            <w:bottom w:val="none" w:sz="0" w:space="0" w:color="auto"/>
            <w:right w:val="none" w:sz="0" w:space="0" w:color="auto"/>
          </w:divBdr>
        </w:div>
        <w:div w:id="14956867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kytyzov84@mail.ru" TargetMode="Externa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weldzone.info/technology/deposition/431-naplavka" TargetMode="External"/><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6</Pages>
  <Words>1547</Words>
  <Characters>8819</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2020-04-04T20:34:00Z</dcterms:created>
  <dcterms:modified xsi:type="dcterms:W3CDTF">2020-04-04T21:18:00Z</dcterms:modified>
</cp:coreProperties>
</file>